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187" w:rsidRDefault="00F60187" w:rsidP="00F60187">
      <w:pPr>
        <w:spacing w:line="256" w:lineRule="auto"/>
        <w:jc w:val="center"/>
        <w:rPr>
          <w:rFonts w:ascii="Tahoma" w:hAnsi="Tahoma" w:cs="Tahoma"/>
          <w:sz w:val="24"/>
          <w:szCs w:val="24"/>
        </w:rPr>
      </w:pPr>
      <w:bookmarkStart w:id="0" w:name="_GoBack"/>
      <w:bookmarkEnd w:id="0"/>
      <w:r w:rsidRPr="00316842">
        <w:rPr>
          <w:rFonts w:ascii="Tahoma" w:hAnsi="Tahoma" w:cs="Tahoma"/>
          <w:sz w:val="24"/>
          <w:szCs w:val="24"/>
        </w:rPr>
        <w:t xml:space="preserve">EXTERNÍ HODNOCENÍ KVALITY        </w:t>
      </w:r>
      <w:r>
        <w:rPr>
          <w:rFonts w:ascii="Tahoma" w:hAnsi="Tahoma" w:cs="Tahoma"/>
          <w:sz w:val="24"/>
          <w:szCs w:val="24"/>
        </w:rPr>
        <w:t xml:space="preserve">  </w:t>
      </w:r>
      <w:r w:rsidRPr="00316842">
        <w:rPr>
          <w:rFonts w:ascii="Tahoma" w:hAnsi="Tahoma" w:cs="Tahoma"/>
          <w:sz w:val="24"/>
          <w:szCs w:val="24"/>
        </w:rPr>
        <w:t xml:space="preserve">               </w:t>
      </w:r>
      <w:r>
        <w:rPr>
          <w:rFonts w:ascii="Tahoma" w:hAnsi="Tahoma" w:cs="Tahoma"/>
          <w:sz w:val="24"/>
          <w:szCs w:val="24"/>
        </w:rPr>
        <w:t xml:space="preserve">           </w:t>
      </w:r>
      <w:r w:rsidRPr="00316842">
        <w:rPr>
          <w:rFonts w:ascii="Tahoma" w:hAnsi="Tahoma" w:cs="Tahoma"/>
          <w:sz w:val="24"/>
          <w:szCs w:val="24"/>
        </w:rPr>
        <w:t>PT#M/2</w:t>
      </w:r>
      <w:r>
        <w:rPr>
          <w:rFonts w:ascii="Tahoma" w:hAnsi="Tahoma" w:cs="Tahoma"/>
          <w:sz w:val="24"/>
          <w:szCs w:val="24"/>
        </w:rPr>
        <w:t>9-3</w:t>
      </w:r>
      <w:r w:rsidRPr="00316842">
        <w:rPr>
          <w:rFonts w:ascii="Tahoma" w:hAnsi="Tahoma" w:cs="Tahoma"/>
          <w:sz w:val="24"/>
          <w:szCs w:val="24"/>
        </w:rPr>
        <w:t>/20</w:t>
      </w:r>
      <w:r w:rsidR="005F4E52">
        <w:rPr>
          <w:rFonts w:ascii="Tahoma" w:hAnsi="Tahoma" w:cs="Tahoma"/>
          <w:sz w:val="24"/>
          <w:szCs w:val="24"/>
        </w:rPr>
        <w:t>2</w:t>
      </w:r>
      <w:r w:rsidR="00AE247C">
        <w:rPr>
          <w:rFonts w:ascii="Tahoma" w:hAnsi="Tahoma" w:cs="Tahoma"/>
          <w:sz w:val="24"/>
          <w:szCs w:val="24"/>
        </w:rPr>
        <w:t>2</w:t>
      </w:r>
      <w:r w:rsidRPr="00316842">
        <w:rPr>
          <w:rFonts w:ascii="Tahoma" w:hAnsi="Tahoma" w:cs="Tahoma"/>
          <w:sz w:val="24"/>
          <w:szCs w:val="24"/>
        </w:rPr>
        <w:t xml:space="preserve">, EHK </w:t>
      </w:r>
      <w:r w:rsidR="005F4E52">
        <w:rPr>
          <w:rFonts w:ascii="Tahoma" w:hAnsi="Tahoma" w:cs="Tahoma"/>
          <w:sz w:val="24"/>
          <w:szCs w:val="24"/>
        </w:rPr>
        <w:t>12</w:t>
      </w:r>
      <w:r w:rsidR="00AE247C">
        <w:rPr>
          <w:rFonts w:ascii="Tahoma" w:hAnsi="Tahoma" w:cs="Tahoma"/>
          <w:sz w:val="24"/>
          <w:szCs w:val="24"/>
        </w:rPr>
        <w:t>84</w:t>
      </w:r>
    </w:p>
    <w:p w:rsidR="00F60187" w:rsidRDefault="00F60187" w:rsidP="00F60187">
      <w:pPr>
        <w:spacing w:line="256" w:lineRule="auto"/>
        <w:jc w:val="center"/>
        <w:rPr>
          <w:b/>
          <w:sz w:val="24"/>
        </w:rPr>
      </w:pPr>
    </w:p>
    <w:p w:rsidR="00F60187" w:rsidRPr="00EE1A88" w:rsidRDefault="00F60187" w:rsidP="00F60187">
      <w:pPr>
        <w:spacing w:line="256" w:lineRule="auto"/>
        <w:jc w:val="center"/>
        <w:rPr>
          <w:b/>
          <w:sz w:val="23"/>
        </w:rPr>
      </w:pPr>
      <w:r w:rsidRPr="00EE1A88">
        <w:rPr>
          <w:b/>
          <w:sz w:val="24"/>
        </w:rPr>
        <w:t xml:space="preserve">Kontrola </w:t>
      </w:r>
      <w:r w:rsidRPr="00EE1A88">
        <w:rPr>
          <w:b/>
          <w:sz w:val="23"/>
        </w:rPr>
        <w:t>mycího procesu v mycím a dezinfekčním zařízení</w:t>
      </w:r>
    </w:p>
    <w:p w:rsidR="00F60187" w:rsidRPr="00EE1A88" w:rsidRDefault="00F60187" w:rsidP="00F60187">
      <w:pPr>
        <w:spacing w:line="256" w:lineRule="auto"/>
        <w:rPr>
          <w:color w:val="FF0000"/>
        </w:rPr>
      </w:pPr>
    </w:p>
    <w:tbl>
      <w:tblPr>
        <w:tblW w:w="89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47"/>
        <w:gridCol w:w="5774"/>
      </w:tblGrid>
      <w:tr w:rsidR="00F60187" w:rsidRPr="00EE1A88" w:rsidTr="00727B1B">
        <w:trPr>
          <w:trHeight w:val="402"/>
        </w:trPr>
        <w:tc>
          <w:tcPr>
            <w:tcW w:w="31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87" w:rsidRPr="00EE1A88" w:rsidRDefault="00F60187" w:rsidP="00727B1B">
            <w:pPr>
              <w:rPr>
                <w:b/>
                <w:bCs/>
                <w:sz w:val="24"/>
                <w:szCs w:val="24"/>
              </w:rPr>
            </w:pPr>
            <w:r w:rsidRPr="00EE1A88">
              <w:rPr>
                <w:b/>
                <w:bCs/>
                <w:sz w:val="24"/>
                <w:szCs w:val="24"/>
              </w:rPr>
              <w:t>Kód pracoviště</w:t>
            </w:r>
          </w:p>
        </w:tc>
        <w:tc>
          <w:tcPr>
            <w:tcW w:w="57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0187" w:rsidRPr="00EE1A88" w:rsidRDefault="00F60187" w:rsidP="00727B1B">
            <w:pPr>
              <w:rPr>
                <w:b/>
                <w:bCs/>
                <w:sz w:val="24"/>
                <w:szCs w:val="24"/>
              </w:rPr>
            </w:pPr>
            <w:r w:rsidRPr="00EE1A88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F60187" w:rsidRPr="00EE1A88" w:rsidTr="00727B1B">
        <w:trPr>
          <w:trHeight w:val="402"/>
        </w:trPr>
        <w:tc>
          <w:tcPr>
            <w:tcW w:w="31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87" w:rsidRPr="00EE1A88" w:rsidRDefault="00F60187" w:rsidP="00727B1B">
            <w:pPr>
              <w:rPr>
                <w:b/>
                <w:bCs/>
                <w:sz w:val="24"/>
                <w:szCs w:val="24"/>
              </w:rPr>
            </w:pPr>
            <w:r w:rsidRPr="00EE1A88">
              <w:rPr>
                <w:b/>
                <w:bCs/>
                <w:sz w:val="24"/>
                <w:szCs w:val="24"/>
              </w:rPr>
              <w:t>Umístění přístroje</w:t>
            </w:r>
          </w:p>
        </w:tc>
        <w:tc>
          <w:tcPr>
            <w:tcW w:w="5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0187" w:rsidRPr="00EE1A88" w:rsidRDefault="00F60187" w:rsidP="00727B1B">
            <w:pPr>
              <w:rPr>
                <w:b/>
                <w:bCs/>
                <w:sz w:val="24"/>
                <w:szCs w:val="24"/>
              </w:rPr>
            </w:pPr>
            <w:r w:rsidRPr="00EE1A88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F60187" w:rsidRPr="00EE1A88" w:rsidTr="00727B1B">
        <w:trPr>
          <w:trHeight w:val="402"/>
        </w:trPr>
        <w:tc>
          <w:tcPr>
            <w:tcW w:w="314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87" w:rsidRPr="00EE1A88" w:rsidRDefault="00F60187" w:rsidP="00727B1B">
            <w:pPr>
              <w:rPr>
                <w:b/>
                <w:bCs/>
                <w:sz w:val="24"/>
                <w:szCs w:val="24"/>
              </w:rPr>
            </w:pPr>
            <w:r w:rsidRPr="00EE1A88">
              <w:rPr>
                <w:b/>
                <w:bCs/>
                <w:sz w:val="24"/>
                <w:szCs w:val="24"/>
              </w:rPr>
              <w:t>Výrobce</w:t>
            </w:r>
          </w:p>
        </w:tc>
        <w:tc>
          <w:tcPr>
            <w:tcW w:w="57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0187" w:rsidRPr="00EE1A88" w:rsidRDefault="00F60187" w:rsidP="00727B1B">
            <w:pPr>
              <w:rPr>
                <w:b/>
                <w:bCs/>
                <w:sz w:val="24"/>
                <w:szCs w:val="24"/>
              </w:rPr>
            </w:pPr>
            <w:r w:rsidRPr="00EE1A88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F60187" w:rsidRPr="00EE1A88" w:rsidTr="00727B1B">
        <w:trPr>
          <w:trHeight w:val="402"/>
        </w:trPr>
        <w:tc>
          <w:tcPr>
            <w:tcW w:w="314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187" w:rsidRPr="00EE1A88" w:rsidRDefault="00F60187" w:rsidP="00727B1B">
            <w:pPr>
              <w:rPr>
                <w:b/>
                <w:bCs/>
                <w:sz w:val="24"/>
                <w:szCs w:val="24"/>
              </w:rPr>
            </w:pPr>
            <w:r w:rsidRPr="00EE1A88">
              <w:rPr>
                <w:b/>
                <w:bCs/>
                <w:sz w:val="24"/>
                <w:szCs w:val="24"/>
              </w:rPr>
              <w:t>Typ mycího a dezinfekčního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0187" w:rsidRPr="00EE1A88" w:rsidRDefault="00F60187" w:rsidP="00727B1B">
            <w:pPr>
              <w:rPr>
                <w:b/>
                <w:bCs/>
                <w:sz w:val="24"/>
                <w:szCs w:val="24"/>
              </w:rPr>
            </w:pPr>
            <w:r w:rsidRPr="00EE1A88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F60187" w:rsidRPr="00EE1A88" w:rsidTr="00727B1B">
        <w:trPr>
          <w:trHeight w:val="402"/>
        </w:trPr>
        <w:tc>
          <w:tcPr>
            <w:tcW w:w="31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0187" w:rsidRPr="00EE1A88" w:rsidRDefault="00F60187" w:rsidP="00727B1B">
            <w:pPr>
              <w:rPr>
                <w:b/>
                <w:bCs/>
                <w:sz w:val="24"/>
                <w:szCs w:val="24"/>
              </w:rPr>
            </w:pPr>
            <w:r w:rsidRPr="00EE1A88">
              <w:rPr>
                <w:b/>
                <w:bCs/>
                <w:sz w:val="24"/>
                <w:szCs w:val="24"/>
              </w:rPr>
              <w:t>zařízení a výrobní číslo</w:t>
            </w:r>
          </w:p>
        </w:tc>
        <w:tc>
          <w:tcPr>
            <w:tcW w:w="57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0187" w:rsidRPr="00EE1A88" w:rsidRDefault="00F60187" w:rsidP="00727B1B">
            <w:pPr>
              <w:rPr>
                <w:b/>
                <w:bCs/>
                <w:sz w:val="24"/>
                <w:szCs w:val="24"/>
              </w:rPr>
            </w:pPr>
            <w:r w:rsidRPr="00EE1A88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F60187" w:rsidRPr="00EE1A88" w:rsidTr="00727B1B">
        <w:trPr>
          <w:trHeight w:val="402"/>
        </w:trPr>
        <w:tc>
          <w:tcPr>
            <w:tcW w:w="314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87" w:rsidRPr="00EE1A88" w:rsidRDefault="00F60187" w:rsidP="00727B1B">
            <w:pPr>
              <w:rPr>
                <w:b/>
                <w:bCs/>
                <w:sz w:val="24"/>
                <w:szCs w:val="24"/>
              </w:rPr>
            </w:pPr>
            <w:r w:rsidRPr="00EE1A88">
              <w:rPr>
                <w:b/>
                <w:bCs/>
                <w:sz w:val="24"/>
                <w:szCs w:val="24"/>
              </w:rPr>
              <w:t>Datum a hodiny kontroly</w:t>
            </w:r>
          </w:p>
        </w:tc>
        <w:tc>
          <w:tcPr>
            <w:tcW w:w="5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0187" w:rsidRPr="00EE1A88" w:rsidRDefault="00F60187" w:rsidP="00727B1B">
            <w:pPr>
              <w:rPr>
                <w:b/>
                <w:bCs/>
                <w:sz w:val="24"/>
                <w:szCs w:val="24"/>
              </w:rPr>
            </w:pPr>
            <w:r w:rsidRPr="00EE1A88">
              <w:rPr>
                <w:b/>
                <w:bCs/>
                <w:sz w:val="24"/>
                <w:szCs w:val="24"/>
              </w:rPr>
              <w:t> </w:t>
            </w:r>
          </w:p>
        </w:tc>
      </w:tr>
    </w:tbl>
    <w:p w:rsidR="00F60187" w:rsidRPr="00EE1A88" w:rsidRDefault="00F60187" w:rsidP="00F60187">
      <w:pPr>
        <w:spacing w:line="256" w:lineRule="auto"/>
        <w:rPr>
          <w:sz w:val="24"/>
          <w:szCs w:val="24"/>
        </w:rPr>
      </w:pPr>
    </w:p>
    <w:p w:rsidR="00F60187" w:rsidRPr="00EE1A88" w:rsidRDefault="00F60187" w:rsidP="00F60187">
      <w:pPr>
        <w:spacing w:line="256" w:lineRule="auto"/>
        <w:rPr>
          <w:b/>
          <w:sz w:val="24"/>
          <w:szCs w:val="24"/>
          <w:u w:val="single"/>
        </w:rPr>
      </w:pPr>
      <w:r w:rsidRPr="00EE1A88">
        <w:rPr>
          <w:b/>
          <w:sz w:val="24"/>
          <w:szCs w:val="24"/>
          <w:u w:val="single"/>
        </w:rPr>
        <w:t>Umístění testů:</w:t>
      </w:r>
    </w:p>
    <w:p w:rsidR="00F60187" w:rsidRPr="00EE1A88" w:rsidRDefault="00F60187" w:rsidP="00F60187">
      <w:pPr>
        <w:spacing w:line="256" w:lineRule="auto"/>
        <w:rPr>
          <w:b/>
          <w:sz w:val="24"/>
          <w:szCs w:val="24"/>
        </w:rPr>
      </w:pPr>
      <w:r w:rsidRPr="00EE1A88">
        <w:rPr>
          <w:b/>
          <w:sz w:val="24"/>
          <w:szCs w:val="24"/>
        </w:rPr>
        <w:t>Při mycím procesu v naplněné komoře mycího a dezinfekčního zařízení:</w:t>
      </w:r>
    </w:p>
    <w:p w:rsidR="00F60187" w:rsidRPr="00EE1A88" w:rsidRDefault="00F60187" w:rsidP="00F60187">
      <w:pPr>
        <w:spacing w:line="256" w:lineRule="auto"/>
        <w:rPr>
          <w:b/>
          <w:sz w:val="24"/>
          <w:szCs w:val="24"/>
        </w:rPr>
      </w:pPr>
      <w:r w:rsidRPr="00EE1A88">
        <w:rPr>
          <w:b/>
          <w:sz w:val="24"/>
          <w:szCs w:val="24"/>
        </w:rPr>
        <w:t>(3 chemické testy – 1 u výtoku, 2 na sítech mezi nástroji)</w:t>
      </w:r>
    </w:p>
    <w:p w:rsidR="00F60187" w:rsidRDefault="00B24269" w:rsidP="00F60187">
      <w:pPr>
        <w:spacing w:line="25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(C-1060 Steristar: 2 chemické testy – 1 u výtoku, 1</w:t>
      </w:r>
      <w:r w:rsidRPr="00EE1A88">
        <w:rPr>
          <w:b/>
          <w:sz w:val="24"/>
          <w:szCs w:val="24"/>
        </w:rPr>
        <w:t xml:space="preserve"> na sítech mezi nástroji</w:t>
      </w:r>
      <w:r>
        <w:rPr>
          <w:b/>
          <w:sz w:val="24"/>
          <w:szCs w:val="24"/>
        </w:rPr>
        <w:t>)</w:t>
      </w:r>
    </w:p>
    <w:p w:rsidR="00B24269" w:rsidRPr="00EE1A88" w:rsidRDefault="00B24269" w:rsidP="00F60187">
      <w:pPr>
        <w:spacing w:line="256" w:lineRule="auto"/>
        <w:rPr>
          <w:b/>
          <w:sz w:val="24"/>
          <w:szCs w:val="24"/>
        </w:rPr>
      </w:pPr>
    </w:p>
    <w:p w:rsidR="00F60187" w:rsidRPr="00EE1A88" w:rsidRDefault="00F60187" w:rsidP="00F60187">
      <w:pPr>
        <w:spacing w:line="256" w:lineRule="auto"/>
        <w:rPr>
          <w:b/>
          <w:sz w:val="24"/>
          <w:szCs w:val="24"/>
        </w:rPr>
      </w:pPr>
      <w:r w:rsidRPr="00EE1A88">
        <w:rPr>
          <w:b/>
          <w:sz w:val="24"/>
          <w:szCs w:val="24"/>
        </w:rPr>
        <w:t>Getinge Assured Wash Monitor</w:t>
      </w:r>
    </w:p>
    <w:p w:rsidR="00F60187" w:rsidRPr="00EE1A88" w:rsidRDefault="00F60187" w:rsidP="00F60187">
      <w:pPr>
        <w:spacing w:line="256" w:lineRule="auto"/>
        <w:rPr>
          <w:b/>
          <w:sz w:val="24"/>
          <w:szCs w:val="24"/>
          <w:vertAlign w:val="superscript"/>
        </w:rPr>
      </w:pPr>
      <w:r w:rsidRPr="00EE1A88">
        <w:rPr>
          <w:b/>
          <w:sz w:val="24"/>
          <w:szCs w:val="24"/>
        </w:rPr>
        <w:t>Gke Clean-Record</w:t>
      </w:r>
      <w:r w:rsidRPr="00EE1A88">
        <w:rPr>
          <w:b/>
          <w:sz w:val="24"/>
          <w:szCs w:val="24"/>
          <w:vertAlign w:val="superscript"/>
        </w:rPr>
        <w:t>®</w:t>
      </w:r>
    </w:p>
    <w:p w:rsidR="00F60187" w:rsidRPr="00EE1A88" w:rsidRDefault="00F60187" w:rsidP="00F60187">
      <w:pPr>
        <w:spacing w:line="256" w:lineRule="auto"/>
        <w:rPr>
          <w:b/>
          <w:sz w:val="24"/>
          <w:szCs w:val="24"/>
        </w:rPr>
      </w:pPr>
      <w:r w:rsidRPr="00EE1A88">
        <w:rPr>
          <w:b/>
          <w:sz w:val="24"/>
          <w:szCs w:val="24"/>
        </w:rPr>
        <w:t>C-1060 Steristar</w:t>
      </w:r>
    </w:p>
    <w:p w:rsidR="00F60187" w:rsidRPr="00EE1A88" w:rsidRDefault="00F60187" w:rsidP="00F60187">
      <w:pPr>
        <w:spacing w:line="256" w:lineRule="auto"/>
        <w:rPr>
          <w:b/>
          <w:sz w:val="24"/>
          <w:szCs w:val="24"/>
          <w:vertAlign w:val="superscript"/>
        </w:rPr>
      </w:pPr>
      <w:r w:rsidRPr="00EE1A88">
        <w:rPr>
          <w:b/>
          <w:sz w:val="24"/>
          <w:szCs w:val="24"/>
        </w:rPr>
        <w:t>BAG TOSI</w:t>
      </w:r>
      <w:r w:rsidRPr="00EE1A88">
        <w:rPr>
          <w:b/>
          <w:sz w:val="24"/>
          <w:szCs w:val="24"/>
          <w:vertAlign w:val="superscript"/>
        </w:rPr>
        <w:t>®</w:t>
      </w:r>
    </w:p>
    <w:p w:rsidR="00F60187" w:rsidRPr="00EE1A88" w:rsidRDefault="00F60187" w:rsidP="00F60187">
      <w:pPr>
        <w:spacing w:line="256" w:lineRule="auto"/>
        <w:rPr>
          <w:sz w:val="24"/>
          <w:szCs w:val="24"/>
        </w:rPr>
      </w:pPr>
      <w:r w:rsidRPr="00EE1A88">
        <w:rPr>
          <w:sz w:val="24"/>
          <w:szCs w:val="24"/>
        </w:rPr>
        <w:t>Indikátory mycích procesů gke</w:t>
      </w:r>
    </w:p>
    <w:p w:rsidR="00F60187" w:rsidRPr="00EE1A88" w:rsidRDefault="00F60187" w:rsidP="00F60187">
      <w:pPr>
        <w:spacing w:line="256" w:lineRule="auto"/>
        <w:rPr>
          <w:sz w:val="24"/>
          <w:szCs w:val="24"/>
        </w:rPr>
      </w:pPr>
      <w:r w:rsidRPr="00EE1A88">
        <w:rPr>
          <w:sz w:val="24"/>
          <w:szCs w:val="24"/>
        </w:rPr>
        <w:t>Obj. č. 810-301, W-WA-L3, modré, obtížnost 3</w:t>
      </w:r>
    </w:p>
    <w:p w:rsidR="00F60187" w:rsidRPr="00EE1A88" w:rsidRDefault="00F60187" w:rsidP="00F60187">
      <w:pPr>
        <w:spacing w:line="256" w:lineRule="auto"/>
        <w:rPr>
          <w:b/>
          <w:sz w:val="24"/>
          <w:szCs w:val="24"/>
        </w:rPr>
      </w:pPr>
    </w:p>
    <w:p w:rsidR="00F60187" w:rsidRPr="00EE1A88" w:rsidRDefault="00F60187" w:rsidP="00F60187">
      <w:pPr>
        <w:spacing w:line="256" w:lineRule="auto"/>
        <w:rPr>
          <w:b/>
          <w:sz w:val="24"/>
          <w:szCs w:val="24"/>
        </w:rPr>
      </w:pPr>
      <w:r w:rsidRPr="00EE1A88">
        <w:rPr>
          <w:b/>
          <w:sz w:val="24"/>
          <w:szCs w:val="24"/>
        </w:rPr>
        <w:t xml:space="preserve">                                                       </w:t>
      </w:r>
    </w:p>
    <w:p w:rsidR="00F60187" w:rsidRPr="00EE1A88" w:rsidRDefault="00F60187" w:rsidP="00F60187">
      <w:pPr>
        <w:spacing w:line="256" w:lineRule="auto"/>
        <w:jc w:val="both"/>
        <w:rPr>
          <w:b/>
          <w:sz w:val="24"/>
          <w:szCs w:val="24"/>
        </w:rPr>
      </w:pPr>
      <w:r w:rsidRPr="00EE1A88">
        <w:rPr>
          <w:sz w:val="24"/>
          <w:szCs w:val="24"/>
        </w:rPr>
        <w:t xml:space="preserve">Testy vyjměte z polyetylenových obalů uzavřených zipem a upevněte na síta mycího a dezinfekčního zařízení (myčky) podle tohoto schématu </w:t>
      </w:r>
      <w:r w:rsidRPr="00EE1A88">
        <w:rPr>
          <w:b/>
          <w:sz w:val="24"/>
          <w:szCs w:val="24"/>
        </w:rPr>
        <w:t>do vsázky použitých znečištěných chirurgických nástrojů nebo laboratorních pomůcek. Zvolte účinný mycí a neutralizační prostředek.</w:t>
      </w:r>
    </w:p>
    <w:p w:rsidR="00F60187" w:rsidRDefault="00F60187" w:rsidP="00F60187">
      <w:pPr>
        <w:spacing w:line="256" w:lineRule="auto"/>
        <w:rPr>
          <w:b/>
          <w:sz w:val="24"/>
          <w:szCs w:val="24"/>
          <w:u w:val="single"/>
        </w:rPr>
      </w:pPr>
    </w:p>
    <w:p w:rsidR="00F60187" w:rsidRDefault="00F60187" w:rsidP="00F60187">
      <w:pPr>
        <w:spacing w:line="256" w:lineRule="auto"/>
        <w:rPr>
          <w:b/>
          <w:sz w:val="24"/>
          <w:szCs w:val="24"/>
          <w:u w:val="single"/>
        </w:rPr>
      </w:pPr>
    </w:p>
    <w:p w:rsidR="00F60187" w:rsidRDefault="00F60187" w:rsidP="00F60187">
      <w:pPr>
        <w:spacing w:line="256" w:lineRule="auto"/>
        <w:rPr>
          <w:b/>
          <w:sz w:val="24"/>
          <w:szCs w:val="24"/>
          <w:u w:val="single"/>
        </w:rPr>
      </w:pPr>
    </w:p>
    <w:p w:rsidR="00F60187" w:rsidRDefault="00F60187" w:rsidP="00F60187">
      <w:pPr>
        <w:spacing w:line="256" w:lineRule="auto"/>
        <w:rPr>
          <w:b/>
          <w:sz w:val="24"/>
          <w:szCs w:val="24"/>
          <w:u w:val="single"/>
        </w:rPr>
      </w:pPr>
    </w:p>
    <w:p w:rsidR="00F60187" w:rsidRDefault="00F60187" w:rsidP="00F60187">
      <w:pPr>
        <w:spacing w:line="256" w:lineRule="auto"/>
        <w:rPr>
          <w:b/>
          <w:sz w:val="24"/>
          <w:szCs w:val="24"/>
          <w:u w:val="single"/>
        </w:rPr>
      </w:pPr>
    </w:p>
    <w:p w:rsidR="00F60187" w:rsidRDefault="00F60187" w:rsidP="00F60187">
      <w:pPr>
        <w:spacing w:line="256" w:lineRule="auto"/>
        <w:rPr>
          <w:b/>
          <w:sz w:val="24"/>
          <w:szCs w:val="24"/>
          <w:u w:val="single"/>
        </w:rPr>
      </w:pPr>
    </w:p>
    <w:p w:rsidR="00F60187" w:rsidRDefault="00F60187" w:rsidP="00F60187">
      <w:pPr>
        <w:spacing w:line="256" w:lineRule="auto"/>
        <w:rPr>
          <w:b/>
          <w:sz w:val="24"/>
          <w:szCs w:val="24"/>
          <w:u w:val="single"/>
        </w:rPr>
      </w:pPr>
    </w:p>
    <w:p w:rsidR="00F60187" w:rsidRDefault="00F60187" w:rsidP="00F60187">
      <w:pPr>
        <w:spacing w:line="256" w:lineRule="auto"/>
        <w:rPr>
          <w:b/>
          <w:sz w:val="24"/>
          <w:szCs w:val="24"/>
          <w:u w:val="single"/>
        </w:rPr>
      </w:pPr>
    </w:p>
    <w:p w:rsidR="00F60187" w:rsidRDefault="00F60187" w:rsidP="00F60187">
      <w:pPr>
        <w:spacing w:line="256" w:lineRule="auto"/>
        <w:rPr>
          <w:b/>
          <w:sz w:val="24"/>
          <w:szCs w:val="24"/>
          <w:u w:val="single"/>
        </w:rPr>
      </w:pPr>
    </w:p>
    <w:p w:rsidR="00F60187" w:rsidRDefault="00F60187" w:rsidP="00F60187">
      <w:pPr>
        <w:spacing w:line="256" w:lineRule="auto"/>
        <w:rPr>
          <w:b/>
          <w:sz w:val="24"/>
          <w:szCs w:val="24"/>
          <w:u w:val="single"/>
        </w:rPr>
      </w:pPr>
    </w:p>
    <w:p w:rsidR="00F60187" w:rsidRDefault="00F60187" w:rsidP="00F60187">
      <w:pPr>
        <w:spacing w:line="256" w:lineRule="auto"/>
        <w:rPr>
          <w:b/>
          <w:sz w:val="24"/>
          <w:szCs w:val="24"/>
          <w:u w:val="single"/>
        </w:rPr>
      </w:pPr>
    </w:p>
    <w:p w:rsidR="00F60187" w:rsidRDefault="00F60187" w:rsidP="00F60187">
      <w:pPr>
        <w:spacing w:line="256" w:lineRule="auto"/>
        <w:rPr>
          <w:b/>
          <w:sz w:val="24"/>
          <w:szCs w:val="24"/>
          <w:u w:val="single"/>
        </w:rPr>
      </w:pPr>
    </w:p>
    <w:p w:rsidR="00F60187" w:rsidRDefault="00F60187" w:rsidP="00F60187">
      <w:pPr>
        <w:spacing w:line="256" w:lineRule="auto"/>
        <w:rPr>
          <w:b/>
          <w:sz w:val="24"/>
          <w:szCs w:val="24"/>
          <w:u w:val="single"/>
        </w:rPr>
      </w:pPr>
    </w:p>
    <w:p w:rsidR="004C5D3B" w:rsidRDefault="004C5D3B" w:rsidP="004C5D3B">
      <w:pPr>
        <w:spacing w:line="256" w:lineRule="auto"/>
        <w:jc w:val="center"/>
        <w:rPr>
          <w:rFonts w:ascii="Tahoma" w:hAnsi="Tahoma" w:cs="Tahoma"/>
          <w:sz w:val="24"/>
          <w:szCs w:val="24"/>
        </w:rPr>
      </w:pPr>
      <w:r w:rsidRPr="00316842">
        <w:rPr>
          <w:rFonts w:ascii="Tahoma" w:hAnsi="Tahoma" w:cs="Tahoma"/>
          <w:sz w:val="24"/>
          <w:szCs w:val="24"/>
        </w:rPr>
        <w:lastRenderedPageBreak/>
        <w:t xml:space="preserve">EXTERNÍ HODNOCENÍ KVALITY        </w:t>
      </w:r>
      <w:r>
        <w:rPr>
          <w:rFonts w:ascii="Tahoma" w:hAnsi="Tahoma" w:cs="Tahoma"/>
          <w:sz w:val="24"/>
          <w:szCs w:val="24"/>
        </w:rPr>
        <w:t xml:space="preserve">  </w:t>
      </w:r>
      <w:r w:rsidRPr="00316842">
        <w:rPr>
          <w:rFonts w:ascii="Tahoma" w:hAnsi="Tahoma" w:cs="Tahoma"/>
          <w:sz w:val="24"/>
          <w:szCs w:val="24"/>
        </w:rPr>
        <w:t xml:space="preserve">               </w:t>
      </w:r>
      <w:r>
        <w:rPr>
          <w:rFonts w:ascii="Tahoma" w:hAnsi="Tahoma" w:cs="Tahoma"/>
          <w:sz w:val="24"/>
          <w:szCs w:val="24"/>
        </w:rPr>
        <w:t xml:space="preserve">           </w:t>
      </w:r>
      <w:r w:rsidRPr="00316842">
        <w:rPr>
          <w:rFonts w:ascii="Tahoma" w:hAnsi="Tahoma" w:cs="Tahoma"/>
          <w:sz w:val="24"/>
          <w:szCs w:val="24"/>
        </w:rPr>
        <w:t>PT#M/2</w:t>
      </w:r>
      <w:r>
        <w:rPr>
          <w:rFonts w:ascii="Tahoma" w:hAnsi="Tahoma" w:cs="Tahoma"/>
          <w:sz w:val="24"/>
          <w:szCs w:val="24"/>
        </w:rPr>
        <w:t>9-3</w:t>
      </w:r>
      <w:r w:rsidRPr="00316842">
        <w:rPr>
          <w:rFonts w:ascii="Tahoma" w:hAnsi="Tahoma" w:cs="Tahoma"/>
          <w:sz w:val="24"/>
          <w:szCs w:val="24"/>
        </w:rPr>
        <w:t>/20</w:t>
      </w:r>
      <w:r w:rsidR="00064BA7">
        <w:rPr>
          <w:rFonts w:ascii="Tahoma" w:hAnsi="Tahoma" w:cs="Tahoma"/>
          <w:sz w:val="24"/>
          <w:szCs w:val="24"/>
        </w:rPr>
        <w:t>2</w:t>
      </w:r>
      <w:r w:rsidR="00AE247C">
        <w:rPr>
          <w:rFonts w:ascii="Tahoma" w:hAnsi="Tahoma" w:cs="Tahoma"/>
          <w:sz w:val="24"/>
          <w:szCs w:val="24"/>
        </w:rPr>
        <w:t>2</w:t>
      </w:r>
      <w:r w:rsidRPr="00316842">
        <w:rPr>
          <w:rFonts w:ascii="Tahoma" w:hAnsi="Tahoma" w:cs="Tahoma"/>
          <w:sz w:val="24"/>
          <w:szCs w:val="24"/>
        </w:rPr>
        <w:t xml:space="preserve">, EHK </w:t>
      </w:r>
      <w:r w:rsidR="00064BA7">
        <w:rPr>
          <w:rFonts w:ascii="Tahoma" w:hAnsi="Tahoma" w:cs="Tahoma"/>
          <w:sz w:val="24"/>
          <w:szCs w:val="24"/>
        </w:rPr>
        <w:t>12</w:t>
      </w:r>
      <w:r w:rsidR="00AE247C">
        <w:rPr>
          <w:rFonts w:ascii="Tahoma" w:hAnsi="Tahoma" w:cs="Tahoma"/>
          <w:sz w:val="24"/>
          <w:szCs w:val="24"/>
        </w:rPr>
        <w:t>84</w:t>
      </w:r>
    </w:p>
    <w:p w:rsidR="004C5D3B" w:rsidRDefault="004C5D3B" w:rsidP="004C5D3B">
      <w:pPr>
        <w:spacing w:line="256" w:lineRule="auto"/>
        <w:jc w:val="center"/>
        <w:rPr>
          <w:b/>
          <w:sz w:val="24"/>
        </w:rPr>
      </w:pPr>
    </w:p>
    <w:p w:rsidR="00F60187" w:rsidRDefault="00F60187" w:rsidP="00F60187">
      <w:pPr>
        <w:spacing w:line="256" w:lineRule="auto"/>
        <w:rPr>
          <w:b/>
          <w:sz w:val="24"/>
          <w:szCs w:val="24"/>
          <w:u w:val="single"/>
        </w:rPr>
      </w:pPr>
    </w:p>
    <w:p w:rsidR="00F60187" w:rsidRDefault="00F60187" w:rsidP="00F60187">
      <w:pPr>
        <w:spacing w:line="256" w:lineRule="auto"/>
        <w:rPr>
          <w:b/>
          <w:sz w:val="24"/>
          <w:szCs w:val="24"/>
          <w:u w:val="single"/>
        </w:rPr>
      </w:pPr>
      <w:r w:rsidRPr="00EE1A88">
        <w:rPr>
          <w:b/>
          <w:sz w:val="24"/>
          <w:szCs w:val="24"/>
          <w:u w:val="single"/>
        </w:rPr>
        <w:t>Protokoly o kontrole mycího a dezinfekčního zařízení:</w:t>
      </w:r>
    </w:p>
    <w:p w:rsidR="00F60187" w:rsidRDefault="00F60187" w:rsidP="00F60187">
      <w:pPr>
        <w:spacing w:line="256" w:lineRule="auto"/>
        <w:rPr>
          <w:b/>
          <w:sz w:val="24"/>
          <w:szCs w:val="24"/>
          <w:u w:val="single"/>
        </w:rPr>
      </w:pPr>
    </w:p>
    <w:tbl>
      <w:tblPr>
        <w:tblW w:w="87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1"/>
        <w:gridCol w:w="2555"/>
        <w:gridCol w:w="1614"/>
      </w:tblGrid>
      <w:tr w:rsidR="00F60187" w:rsidRPr="00EE1A88" w:rsidTr="00727B1B">
        <w:trPr>
          <w:trHeight w:val="499"/>
        </w:trPr>
        <w:tc>
          <w:tcPr>
            <w:tcW w:w="8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187" w:rsidRPr="00EE1A88" w:rsidRDefault="00F60187" w:rsidP="00727B1B">
            <w:pPr>
              <w:jc w:val="center"/>
              <w:rPr>
                <w:b/>
                <w:bCs/>
                <w:sz w:val="28"/>
                <w:szCs w:val="28"/>
              </w:rPr>
            </w:pPr>
            <w:r w:rsidRPr="00EE1A88">
              <w:rPr>
                <w:b/>
                <w:bCs/>
                <w:sz w:val="28"/>
                <w:szCs w:val="28"/>
              </w:rPr>
              <w:t>Mycí a termický dezinfekční proces v mycím a dezinfekčním zařízení</w:t>
            </w:r>
          </w:p>
        </w:tc>
      </w:tr>
      <w:tr w:rsidR="00F60187" w:rsidRPr="00EE1A88" w:rsidTr="00727B1B">
        <w:trPr>
          <w:trHeight w:val="402"/>
        </w:trPr>
        <w:tc>
          <w:tcPr>
            <w:tcW w:w="4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87" w:rsidRPr="00EE1A88" w:rsidRDefault="00F60187" w:rsidP="00727B1B">
            <w:pPr>
              <w:rPr>
                <w:b/>
                <w:bCs/>
                <w:sz w:val="24"/>
                <w:szCs w:val="24"/>
              </w:rPr>
            </w:pPr>
            <w:r w:rsidRPr="00EE1A88">
              <w:rPr>
                <w:b/>
                <w:bCs/>
                <w:sz w:val="24"/>
                <w:szCs w:val="24"/>
              </w:rPr>
              <w:t>Náplň komory myčky (druh materiálu,</w:t>
            </w: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187" w:rsidRPr="00EE1A88" w:rsidRDefault="00F60187" w:rsidP="00727B1B">
            <w:pPr>
              <w:rPr>
                <w:sz w:val="24"/>
                <w:szCs w:val="24"/>
              </w:rPr>
            </w:pPr>
            <w:r w:rsidRPr="00EE1A88">
              <w:rPr>
                <w:sz w:val="24"/>
                <w:szCs w:val="24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87" w:rsidRPr="00EE1A88" w:rsidRDefault="00F60187" w:rsidP="00727B1B">
            <w:pPr>
              <w:rPr>
                <w:sz w:val="24"/>
                <w:szCs w:val="24"/>
              </w:rPr>
            </w:pPr>
            <w:r w:rsidRPr="00EE1A88">
              <w:rPr>
                <w:sz w:val="24"/>
                <w:szCs w:val="24"/>
              </w:rPr>
              <w:t> </w:t>
            </w:r>
          </w:p>
        </w:tc>
      </w:tr>
      <w:tr w:rsidR="00F60187" w:rsidRPr="00EE1A88" w:rsidTr="00727B1B">
        <w:trPr>
          <w:trHeight w:val="402"/>
        </w:trPr>
        <w:tc>
          <w:tcPr>
            <w:tcW w:w="4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87" w:rsidRPr="00EE1A88" w:rsidRDefault="00F60187" w:rsidP="00727B1B">
            <w:pPr>
              <w:rPr>
                <w:b/>
                <w:bCs/>
                <w:sz w:val="24"/>
                <w:szCs w:val="24"/>
              </w:rPr>
            </w:pPr>
            <w:r w:rsidRPr="00EE1A88">
              <w:rPr>
                <w:b/>
                <w:bCs/>
                <w:sz w:val="24"/>
                <w:szCs w:val="24"/>
              </w:rPr>
              <w:t>naplnění komory nástroji nebo náčiním</w:t>
            </w: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187" w:rsidRPr="00EE1A88" w:rsidRDefault="00F60187" w:rsidP="00727B1B">
            <w:pPr>
              <w:rPr>
                <w:sz w:val="24"/>
                <w:szCs w:val="24"/>
              </w:rPr>
            </w:pPr>
            <w:r w:rsidRPr="00EE1A88">
              <w:rPr>
                <w:sz w:val="24"/>
                <w:szCs w:val="24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87" w:rsidRPr="00EE1A88" w:rsidRDefault="00F60187" w:rsidP="00727B1B">
            <w:pPr>
              <w:rPr>
                <w:sz w:val="24"/>
                <w:szCs w:val="24"/>
              </w:rPr>
            </w:pPr>
            <w:r w:rsidRPr="00EE1A88">
              <w:rPr>
                <w:sz w:val="24"/>
                <w:szCs w:val="24"/>
              </w:rPr>
              <w:t> </w:t>
            </w:r>
          </w:p>
        </w:tc>
      </w:tr>
      <w:tr w:rsidR="00F60187" w:rsidRPr="00EE1A88" w:rsidTr="00727B1B">
        <w:trPr>
          <w:trHeight w:val="40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87" w:rsidRPr="00EE1A88" w:rsidRDefault="00F60187" w:rsidP="00727B1B">
            <w:pPr>
              <w:rPr>
                <w:b/>
                <w:bCs/>
                <w:sz w:val="24"/>
                <w:szCs w:val="24"/>
              </w:rPr>
            </w:pPr>
            <w:r w:rsidRPr="00EE1A88">
              <w:rPr>
                <w:b/>
                <w:bCs/>
                <w:sz w:val="24"/>
                <w:szCs w:val="24"/>
              </w:rPr>
              <w:t>v % objemu)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0187" w:rsidRPr="00EE1A88" w:rsidRDefault="00F60187" w:rsidP="00727B1B">
            <w:pPr>
              <w:rPr>
                <w:sz w:val="24"/>
                <w:szCs w:val="24"/>
              </w:rPr>
            </w:pPr>
            <w:r w:rsidRPr="00EE1A88">
              <w:rPr>
                <w:sz w:val="24"/>
                <w:szCs w:val="24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87" w:rsidRPr="00EE1A88" w:rsidRDefault="00F60187" w:rsidP="00727B1B">
            <w:pPr>
              <w:rPr>
                <w:sz w:val="24"/>
                <w:szCs w:val="24"/>
              </w:rPr>
            </w:pPr>
            <w:r w:rsidRPr="00EE1A88">
              <w:rPr>
                <w:sz w:val="24"/>
                <w:szCs w:val="24"/>
              </w:rPr>
              <w:t> </w:t>
            </w:r>
          </w:p>
        </w:tc>
      </w:tr>
      <w:tr w:rsidR="00F60187" w:rsidRPr="00EE1A88" w:rsidTr="00727B1B">
        <w:trPr>
          <w:trHeight w:val="40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87" w:rsidRPr="00EE1A88" w:rsidRDefault="00F60187" w:rsidP="00727B1B">
            <w:pPr>
              <w:jc w:val="center"/>
              <w:rPr>
                <w:b/>
                <w:bCs/>
                <w:sz w:val="24"/>
                <w:szCs w:val="24"/>
              </w:rPr>
            </w:pPr>
            <w:r w:rsidRPr="00EE1A88">
              <w:rPr>
                <w:b/>
                <w:bCs/>
                <w:sz w:val="24"/>
                <w:szCs w:val="24"/>
              </w:rPr>
              <w:t>Fyzikální parametry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87" w:rsidRPr="00EE1A88" w:rsidRDefault="00F60187" w:rsidP="00727B1B">
            <w:pPr>
              <w:jc w:val="center"/>
              <w:rPr>
                <w:b/>
                <w:bCs/>
                <w:sz w:val="24"/>
                <w:szCs w:val="24"/>
              </w:rPr>
            </w:pPr>
            <w:r w:rsidRPr="00EE1A88">
              <w:rPr>
                <w:b/>
                <w:bCs/>
                <w:sz w:val="24"/>
                <w:szCs w:val="24"/>
              </w:rPr>
              <w:t>Výsledek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87" w:rsidRPr="00EE1A88" w:rsidRDefault="00F60187" w:rsidP="00727B1B">
            <w:pPr>
              <w:jc w:val="center"/>
              <w:rPr>
                <w:b/>
                <w:bCs/>
                <w:sz w:val="24"/>
                <w:szCs w:val="24"/>
              </w:rPr>
            </w:pPr>
            <w:r w:rsidRPr="00EE1A88">
              <w:rPr>
                <w:b/>
                <w:bCs/>
                <w:sz w:val="24"/>
                <w:szCs w:val="24"/>
              </w:rPr>
              <w:t>Hodnocení</w:t>
            </w:r>
          </w:p>
        </w:tc>
      </w:tr>
      <w:tr w:rsidR="00F60187" w:rsidRPr="00EE1A88" w:rsidTr="00727B1B">
        <w:trPr>
          <w:trHeight w:val="40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87" w:rsidRPr="00EE1A88" w:rsidRDefault="00F60187" w:rsidP="00727B1B">
            <w:pPr>
              <w:jc w:val="center"/>
              <w:rPr>
                <w:sz w:val="24"/>
                <w:szCs w:val="24"/>
              </w:rPr>
            </w:pPr>
            <w:r w:rsidRPr="00EE1A88">
              <w:rPr>
                <w:sz w:val="24"/>
                <w:szCs w:val="24"/>
              </w:rPr>
              <w:t>nastavená teplota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87" w:rsidRPr="00EE1A88" w:rsidRDefault="00F60187" w:rsidP="00727B1B">
            <w:pPr>
              <w:jc w:val="center"/>
              <w:rPr>
                <w:sz w:val="24"/>
                <w:szCs w:val="24"/>
              </w:rPr>
            </w:pPr>
            <w:r w:rsidRPr="00EE1A88">
              <w:rPr>
                <w:sz w:val="24"/>
                <w:szCs w:val="24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87" w:rsidRPr="00EE1A88" w:rsidRDefault="00F60187" w:rsidP="00727B1B">
            <w:pPr>
              <w:jc w:val="center"/>
              <w:rPr>
                <w:sz w:val="24"/>
                <w:szCs w:val="24"/>
              </w:rPr>
            </w:pPr>
            <w:r w:rsidRPr="00EE1A88">
              <w:rPr>
                <w:sz w:val="24"/>
                <w:szCs w:val="24"/>
              </w:rPr>
              <w:t>vyhovuje</w:t>
            </w:r>
          </w:p>
        </w:tc>
      </w:tr>
      <w:tr w:rsidR="00F60187" w:rsidRPr="00EE1A88" w:rsidTr="00727B1B">
        <w:trPr>
          <w:trHeight w:val="40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87" w:rsidRPr="00EE1A88" w:rsidRDefault="00F60187" w:rsidP="00727B1B">
            <w:pPr>
              <w:jc w:val="center"/>
              <w:rPr>
                <w:sz w:val="24"/>
                <w:szCs w:val="24"/>
              </w:rPr>
            </w:pPr>
            <w:r w:rsidRPr="00EE1A88">
              <w:rPr>
                <w:sz w:val="24"/>
                <w:szCs w:val="24"/>
              </w:rPr>
              <w:t>dosažená teplota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87" w:rsidRPr="00EE1A88" w:rsidRDefault="00F60187" w:rsidP="00727B1B">
            <w:pPr>
              <w:jc w:val="center"/>
              <w:rPr>
                <w:sz w:val="24"/>
                <w:szCs w:val="24"/>
              </w:rPr>
            </w:pPr>
            <w:r w:rsidRPr="00EE1A88">
              <w:rPr>
                <w:sz w:val="24"/>
                <w:szCs w:val="24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87" w:rsidRPr="00EE1A88" w:rsidRDefault="00F60187" w:rsidP="00727B1B">
            <w:pPr>
              <w:jc w:val="center"/>
              <w:rPr>
                <w:sz w:val="24"/>
                <w:szCs w:val="24"/>
              </w:rPr>
            </w:pPr>
            <w:r w:rsidRPr="00EE1A88">
              <w:rPr>
                <w:sz w:val="24"/>
                <w:szCs w:val="24"/>
              </w:rPr>
              <w:t>nevyhovuje</w:t>
            </w:r>
          </w:p>
        </w:tc>
      </w:tr>
      <w:tr w:rsidR="00F60187" w:rsidRPr="00EE1A88" w:rsidTr="00727B1B">
        <w:trPr>
          <w:trHeight w:val="40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87" w:rsidRPr="00EE1A88" w:rsidRDefault="00F60187" w:rsidP="00727B1B">
            <w:pPr>
              <w:jc w:val="center"/>
              <w:rPr>
                <w:sz w:val="24"/>
                <w:szCs w:val="24"/>
              </w:rPr>
            </w:pPr>
            <w:r w:rsidRPr="00EE1A88">
              <w:rPr>
                <w:sz w:val="24"/>
                <w:szCs w:val="24"/>
              </w:rPr>
              <w:t>nastavený čas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87" w:rsidRPr="00EE1A88" w:rsidRDefault="00F60187" w:rsidP="00727B1B">
            <w:pPr>
              <w:jc w:val="center"/>
              <w:rPr>
                <w:sz w:val="24"/>
                <w:szCs w:val="24"/>
              </w:rPr>
            </w:pPr>
            <w:r w:rsidRPr="00EE1A88">
              <w:rPr>
                <w:sz w:val="24"/>
                <w:szCs w:val="24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87" w:rsidRPr="00EE1A88" w:rsidRDefault="00F60187" w:rsidP="00727B1B">
            <w:pPr>
              <w:jc w:val="center"/>
              <w:rPr>
                <w:sz w:val="24"/>
                <w:szCs w:val="24"/>
              </w:rPr>
            </w:pPr>
            <w:r w:rsidRPr="00EE1A88">
              <w:rPr>
                <w:sz w:val="24"/>
                <w:szCs w:val="24"/>
              </w:rPr>
              <w:t>vyhovuje</w:t>
            </w:r>
          </w:p>
        </w:tc>
      </w:tr>
      <w:tr w:rsidR="00F60187" w:rsidRPr="00EE1A88" w:rsidTr="00727B1B">
        <w:trPr>
          <w:trHeight w:val="40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87" w:rsidRPr="00EE1A88" w:rsidRDefault="00F60187" w:rsidP="00727B1B">
            <w:pPr>
              <w:jc w:val="center"/>
              <w:rPr>
                <w:sz w:val="24"/>
                <w:szCs w:val="24"/>
              </w:rPr>
            </w:pPr>
            <w:r w:rsidRPr="00EE1A88">
              <w:rPr>
                <w:sz w:val="24"/>
                <w:szCs w:val="24"/>
              </w:rPr>
              <w:t>dosažený čas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87" w:rsidRPr="00EE1A88" w:rsidRDefault="00F60187" w:rsidP="00727B1B">
            <w:pPr>
              <w:jc w:val="center"/>
              <w:rPr>
                <w:sz w:val="24"/>
                <w:szCs w:val="24"/>
              </w:rPr>
            </w:pPr>
            <w:r w:rsidRPr="00EE1A88">
              <w:rPr>
                <w:sz w:val="24"/>
                <w:szCs w:val="24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87" w:rsidRPr="00EE1A88" w:rsidRDefault="00F60187" w:rsidP="00727B1B">
            <w:pPr>
              <w:jc w:val="center"/>
              <w:rPr>
                <w:sz w:val="24"/>
                <w:szCs w:val="24"/>
              </w:rPr>
            </w:pPr>
            <w:r w:rsidRPr="00EE1A88">
              <w:rPr>
                <w:sz w:val="24"/>
                <w:szCs w:val="24"/>
              </w:rPr>
              <w:t>nevyhovuje</w:t>
            </w:r>
          </w:p>
        </w:tc>
      </w:tr>
      <w:tr w:rsidR="00F60187" w:rsidRPr="00EE1A88" w:rsidTr="00727B1B">
        <w:trPr>
          <w:trHeight w:val="402"/>
        </w:trPr>
        <w:tc>
          <w:tcPr>
            <w:tcW w:w="4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87" w:rsidRPr="00EE1A88" w:rsidRDefault="00F60187" w:rsidP="00727B1B">
            <w:pPr>
              <w:jc w:val="center"/>
              <w:rPr>
                <w:sz w:val="24"/>
                <w:szCs w:val="24"/>
              </w:rPr>
            </w:pPr>
            <w:r w:rsidRPr="00EE1A88">
              <w:rPr>
                <w:sz w:val="24"/>
                <w:szCs w:val="24"/>
              </w:rPr>
              <w:t>druh mycího a neutralizačního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87" w:rsidRPr="00EE1A88" w:rsidRDefault="00F60187" w:rsidP="00727B1B">
            <w:pPr>
              <w:jc w:val="center"/>
              <w:rPr>
                <w:sz w:val="24"/>
                <w:szCs w:val="24"/>
              </w:rPr>
            </w:pPr>
            <w:r w:rsidRPr="00EE1A88">
              <w:rPr>
                <w:sz w:val="24"/>
                <w:szCs w:val="24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87" w:rsidRPr="00EE1A88" w:rsidRDefault="00F60187" w:rsidP="00727B1B">
            <w:pPr>
              <w:jc w:val="center"/>
              <w:rPr>
                <w:sz w:val="24"/>
                <w:szCs w:val="24"/>
              </w:rPr>
            </w:pPr>
            <w:r w:rsidRPr="00EE1A88">
              <w:rPr>
                <w:sz w:val="24"/>
                <w:szCs w:val="24"/>
              </w:rPr>
              <w:t>vyhovuje</w:t>
            </w:r>
          </w:p>
        </w:tc>
      </w:tr>
      <w:tr w:rsidR="00F60187" w:rsidRPr="00EE1A88" w:rsidTr="00727B1B">
        <w:trPr>
          <w:trHeight w:val="40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87" w:rsidRPr="00EE1A88" w:rsidRDefault="00F60187" w:rsidP="00727B1B">
            <w:pPr>
              <w:jc w:val="center"/>
              <w:rPr>
                <w:sz w:val="24"/>
                <w:szCs w:val="24"/>
              </w:rPr>
            </w:pPr>
            <w:r w:rsidRPr="00EE1A88">
              <w:rPr>
                <w:sz w:val="24"/>
                <w:szCs w:val="24"/>
              </w:rPr>
              <w:t>chemického prostředku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87" w:rsidRPr="00EE1A88" w:rsidRDefault="00F60187" w:rsidP="00727B1B">
            <w:pPr>
              <w:jc w:val="center"/>
              <w:rPr>
                <w:sz w:val="24"/>
                <w:szCs w:val="24"/>
              </w:rPr>
            </w:pPr>
            <w:r w:rsidRPr="00EE1A88">
              <w:rPr>
                <w:sz w:val="24"/>
                <w:szCs w:val="24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87" w:rsidRPr="00EE1A88" w:rsidRDefault="00F60187" w:rsidP="00727B1B">
            <w:pPr>
              <w:jc w:val="center"/>
              <w:rPr>
                <w:sz w:val="24"/>
                <w:szCs w:val="24"/>
              </w:rPr>
            </w:pPr>
            <w:r w:rsidRPr="00EE1A88">
              <w:rPr>
                <w:sz w:val="24"/>
                <w:szCs w:val="24"/>
              </w:rPr>
              <w:t>nevyhovuje</w:t>
            </w:r>
          </w:p>
        </w:tc>
      </w:tr>
      <w:tr w:rsidR="00F60187" w:rsidRPr="00EE1A88" w:rsidTr="00727B1B">
        <w:trPr>
          <w:trHeight w:val="402"/>
        </w:trPr>
        <w:tc>
          <w:tcPr>
            <w:tcW w:w="4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87" w:rsidRPr="00EE1A88" w:rsidRDefault="00F60187" w:rsidP="00727B1B">
            <w:pPr>
              <w:jc w:val="center"/>
              <w:rPr>
                <w:sz w:val="24"/>
                <w:szCs w:val="24"/>
              </w:rPr>
            </w:pPr>
            <w:r w:rsidRPr="00EE1A88">
              <w:rPr>
                <w:sz w:val="24"/>
                <w:szCs w:val="24"/>
              </w:rPr>
              <w:t>dezinfekční chemický prostředek a jeho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87" w:rsidRPr="00EE1A88" w:rsidRDefault="00F60187" w:rsidP="00727B1B">
            <w:pPr>
              <w:jc w:val="center"/>
              <w:rPr>
                <w:sz w:val="24"/>
                <w:szCs w:val="24"/>
              </w:rPr>
            </w:pPr>
            <w:r w:rsidRPr="00EE1A88">
              <w:rPr>
                <w:sz w:val="24"/>
                <w:szCs w:val="24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87" w:rsidRPr="00EE1A88" w:rsidRDefault="00F60187" w:rsidP="00727B1B">
            <w:pPr>
              <w:jc w:val="center"/>
              <w:rPr>
                <w:sz w:val="24"/>
                <w:szCs w:val="24"/>
              </w:rPr>
            </w:pPr>
            <w:r w:rsidRPr="00EE1A88">
              <w:rPr>
                <w:sz w:val="24"/>
                <w:szCs w:val="24"/>
              </w:rPr>
              <w:t>vyhovuje</w:t>
            </w:r>
          </w:p>
        </w:tc>
      </w:tr>
      <w:tr w:rsidR="00F60187" w:rsidRPr="00EE1A88" w:rsidTr="00727B1B">
        <w:trPr>
          <w:trHeight w:val="40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87" w:rsidRPr="00EE1A88" w:rsidRDefault="00F60187" w:rsidP="00727B1B">
            <w:pPr>
              <w:jc w:val="center"/>
              <w:rPr>
                <w:sz w:val="24"/>
                <w:szCs w:val="24"/>
              </w:rPr>
            </w:pPr>
            <w:r w:rsidRPr="00EE1A88">
              <w:rPr>
                <w:sz w:val="24"/>
                <w:szCs w:val="24"/>
              </w:rPr>
              <w:t>koncentrace (pokud byl použit)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87" w:rsidRPr="00EE1A88" w:rsidRDefault="00F60187" w:rsidP="00727B1B">
            <w:pPr>
              <w:jc w:val="center"/>
              <w:rPr>
                <w:sz w:val="24"/>
                <w:szCs w:val="24"/>
              </w:rPr>
            </w:pPr>
            <w:r w:rsidRPr="00EE1A88">
              <w:rPr>
                <w:sz w:val="24"/>
                <w:szCs w:val="24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87" w:rsidRPr="00EE1A88" w:rsidRDefault="00F60187" w:rsidP="00727B1B">
            <w:pPr>
              <w:jc w:val="center"/>
              <w:rPr>
                <w:sz w:val="24"/>
                <w:szCs w:val="24"/>
              </w:rPr>
            </w:pPr>
            <w:r w:rsidRPr="00EE1A88">
              <w:rPr>
                <w:sz w:val="24"/>
                <w:szCs w:val="24"/>
              </w:rPr>
              <w:t>nevyhovuje</w:t>
            </w:r>
          </w:p>
        </w:tc>
      </w:tr>
      <w:tr w:rsidR="00F60187" w:rsidRPr="00EE1A88" w:rsidTr="00727B1B">
        <w:trPr>
          <w:trHeight w:val="402"/>
        </w:trPr>
        <w:tc>
          <w:tcPr>
            <w:tcW w:w="4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87" w:rsidRPr="00EE1A88" w:rsidRDefault="00F60187" w:rsidP="00727B1B">
            <w:pPr>
              <w:jc w:val="center"/>
              <w:rPr>
                <w:sz w:val="24"/>
                <w:szCs w:val="24"/>
              </w:rPr>
            </w:pPr>
            <w:r w:rsidRPr="00EE1A88">
              <w:rPr>
                <w:sz w:val="24"/>
                <w:szCs w:val="24"/>
              </w:rPr>
              <w:t>termická dezinfekce při teplotě …….°C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87" w:rsidRPr="00EE1A88" w:rsidRDefault="00F60187" w:rsidP="00727B1B">
            <w:pPr>
              <w:jc w:val="center"/>
              <w:rPr>
                <w:sz w:val="24"/>
                <w:szCs w:val="24"/>
              </w:rPr>
            </w:pPr>
            <w:r w:rsidRPr="00EE1A88">
              <w:rPr>
                <w:sz w:val="24"/>
                <w:szCs w:val="24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87" w:rsidRPr="00EE1A88" w:rsidRDefault="00F60187" w:rsidP="00727B1B">
            <w:pPr>
              <w:jc w:val="center"/>
              <w:rPr>
                <w:sz w:val="24"/>
                <w:szCs w:val="24"/>
              </w:rPr>
            </w:pPr>
            <w:r w:rsidRPr="00EE1A88">
              <w:rPr>
                <w:sz w:val="24"/>
                <w:szCs w:val="24"/>
              </w:rPr>
              <w:t>vyhovuje</w:t>
            </w:r>
          </w:p>
        </w:tc>
      </w:tr>
      <w:tr w:rsidR="00F60187" w:rsidRPr="00EE1A88" w:rsidTr="00727B1B">
        <w:trPr>
          <w:trHeight w:val="40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87" w:rsidRPr="00EE1A88" w:rsidRDefault="00F60187" w:rsidP="00727B1B">
            <w:pPr>
              <w:jc w:val="center"/>
              <w:rPr>
                <w:sz w:val="24"/>
                <w:szCs w:val="24"/>
              </w:rPr>
            </w:pPr>
            <w:r w:rsidRPr="00EE1A88">
              <w:rPr>
                <w:sz w:val="24"/>
                <w:szCs w:val="24"/>
              </w:rPr>
              <w:t>a době expozice 5 minut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87" w:rsidRPr="00EE1A88" w:rsidRDefault="00F60187" w:rsidP="00727B1B">
            <w:pPr>
              <w:jc w:val="center"/>
              <w:rPr>
                <w:sz w:val="24"/>
                <w:szCs w:val="24"/>
              </w:rPr>
            </w:pPr>
            <w:r w:rsidRPr="00EE1A88">
              <w:rPr>
                <w:sz w:val="24"/>
                <w:szCs w:val="24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87" w:rsidRPr="00EE1A88" w:rsidRDefault="00F60187" w:rsidP="00727B1B">
            <w:pPr>
              <w:jc w:val="center"/>
              <w:rPr>
                <w:sz w:val="24"/>
                <w:szCs w:val="24"/>
              </w:rPr>
            </w:pPr>
            <w:r w:rsidRPr="00EE1A88">
              <w:rPr>
                <w:sz w:val="24"/>
                <w:szCs w:val="24"/>
              </w:rPr>
              <w:t>nevyhovuje</w:t>
            </w:r>
          </w:p>
        </w:tc>
      </w:tr>
      <w:tr w:rsidR="00F60187" w:rsidRPr="00EE1A88" w:rsidTr="00727B1B">
        <w:trPr>
          <w:trHeight w:val="402"/>
        </w:trPr>
        <w:tc>
          <w:tcPr>
            <w:tcW w:w="4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87" w:rsidRPr="00EE1A88" w:rsidRDefault="00F60187" w:rsidP="00727B1B">
            <w:pPr>
              <w:jc w:val="center"/>
              <w:rPr>
                <w:sz w:val="24"/>
                <w:szCs w:val="24"/>
              </w:rPr>
            </w:pPr>
            <w:r w:rsidRPr="00EE1A88">
              <w:rPr>
                <w:sz w:val="24"/>
                <w:szCs w:val="24"/>
              </w:rPr>
              <w:t>oplachový prostředek</w:t>
            </w: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87" w:rsidRPr="00EE1A88" w:rsidRDefault="00F60187" w:rsidP="00727B1B">
            <w:pPr>
              <w:jc w:val="center"/>
              <w:rPr>
                <w:sz w:val="24"/>
                <w:szCs w:val="24"/>
              </w:rPr>
            </w:pPr>
            <w:r w:rsidRPr="00EE1A88">
              <w:rPr>
                <w:sz w:val="24"/>
                <w:szCs w:val="24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87" w:rsidRPr="00EE1A88" w:rsidRDefault="00F60187" w:rsidP="00727B1B">
            <w:pPr>
              <w:jc w:val="center"/>
              <w:rPr>
                <w:sz w:val="24"/>
                <w:szCs w:val="24"/>
              </w:rPr>
            </w:pPr>
            <w:r w:rsidRPr="00EE1A88">
              <w:rPr>
                <w:sz w:val="24"/>
                <w:szCs w:val="24"/>
              </w:rPr>
              <w:t>vyhovuje</w:t>
            </w:r>
          </w:p>
        </w:tc>
      </w:tr>
      <w:tr w:rsidR="00F60187" w:rsidRPr="00EE1A88" w:rsidTr="00727B1B">
        <w:trPr>
          <w:trHeight w:val="40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87" w:rsidRPr="00EE1A88" w:rsidRDefault="00F60187" w:rsidP="00727B1B">
            <w:pPr>
              <w:jc w:val="center"/>
              <w:rPr>
                <w:sz w:val="24"/>
                <w:szCs w:val="24"/>
              </w:rPr>
            </w:pPr>
            <w:r w:rsidRPr="00EE1A88">
              <w:rPr>
                <w:sz w:val="24"/>
                <w:szCs w:val="24"/>
              </w:rPr>
              <w:t> 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87" w:rsidRPr="00EE1A88" w:rsidRDefault="00F60187" w:rsidP="00727B1B">
            <w:pPr>
              <w:jc w:val="center"/>
              <w:rPr>
                <w:sz w:val="24"/>
                <w:szCs w:val="24"/>
              </w:rPr>
            </w:pPr>
            <w:r w:rsidRPr="00EE1A88">
              <w:rPr>
                <w:sz w:val="24"/>
                <w:szCs w:val="24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87" w:rsidRPr="00EE1A88" w:rsidRDefault="00F60187" w:rsidP="00727B1B">
            <w:pPr>
              <w:jc w:val="center"/>
              <w:rPr>
                <w:sz w:val="24"/>
                <w:szCs w:val="24"/>
              </w:rPr>
            </w:pPr>
            <w:r w:rsidRPr="00EE1A88">
              <w:rPr>
                <w:sz w:val="24"/>
                <w:szCs w:val="24"/>
              </w:rPr>
              <w:t>nevyhovuje</w:t>
            </w:r>
          </w:p>
        </w:tc>
      </w:tr>
      <w:tr w:rsidR="00F60187" w:rsidRPr="00EE1A88" w:rsidTr="00727B1B">
        <w:trPr>
          <w:trHeight w:val="402"/>
        </w:trPr>
        <w:tc>
          <w:tcPr>
            <w:tcW w:w="4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87" w:rsidRPr="00EE1A88" w:rsidRDefault="00F60187" w:rsidP="00727B1B">
            <w:pPr>
              <w:jc w:val="center"/>
              <w:rPr>
                <w:sz w:val="24"/>
                <w:szCs w:val="24"/>
              </w:rPr>
            </w:pPr>
            <w:r w:rsidRPr="00EE1A88">
              <w:rPr>
                <w:sz w:val="24"/>
                <w:szCs w:val="24"/>
              </w:rPr>
              <w:t>počet oplachů</w:t>
            </w: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87" w:rsidRPr="00EE1A88" w:rsidRDefault="00F60187" w:rsidP="00727B1B">
            <w:pPr>
              <w:jc w:val="center"/>
              <w:rPr>
                <w:sz w:val="24"/>
                <w:szCs w:val="24"/>
              </w:rPr>
            </w:pPr>
            <w:r w:rsidRPr="00EE1A88">
              <w:rPr>
                <w:sz w:val="24"/>
                <w:szCs w:val="24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87" w:rsidRPr="00EE1A88" w:rsidRDefault="00F60187" w:rsidP="00727B1B">
            <w:pPr>
              <w:jc w:val="center"/>
              <w:rPr>
                <w:sz w:val="24"/>
                <w:szCs w:val="24"/>
              </w:rPr>
            </w:pPr>
            <w:r w:rsidRPr="00EE1A88">
              <w:rPr>
                <w:sz w:val="24"/>
                <w:szCs w:val="24"/>
              </w:rPr>
              <w:t>vyhovuje</w:t>
            </w:r>
          </w:p>
        </w:tc>
      </w:tr>
      <w:tr w:rsidR="00F60187" w:rsidRPr="00EE1A88" w:rsidTr="00727B1B">
        <w:trPr>
          <w:trHeight w:val="40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87" w:rsidRPr="00EE1A88" w:rsidRDefault="00F60187" w:rsidP="00727B1B">
            <w:pPr>
              <w:jc w:val="center"/>
              <w:rPr>
                <w:sz w:val="24"/>
                <w:szCs w:val="24"/>
              </w:rPr>
            </w:pPr>
            <w:r w:rsidRPr="00EE1A88">
              <w:rPr>
                <w:sz w:val="24"/>
                <w:szCs w:val="24"/>
              </w:rPr>
              <w:t> 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87" w:rsidRPr="00EE1A88" w:rsidRDefault="00F60187" w:rsidP="00727B1B">
            <w:pPr>
              <w:jc w:val="center"/>
              <w:rPr>
                <w:sz w:val="24"/>
                <w:szCs w:val="24"/>
              </w:rPr>
            </w:pPr>
            <w:r w:rsidRPr="00EE1A88">
              <w:rPr>
                <w:sz w:val="24"/>
                <w:szCs w:val="24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87" w:rsidRPr="00EE1A88" w:rsidRDefault="00F60187" w:rsidP="00727B1B">
            <w:pPr>
              <w:jc w:val="center"/>
              <w:rPr>
                <w:sz w:val="24"/>
                <w:szCs w:val="24"/>
              </w:rPr>
            </w:pPr>
            <w:r w:rsidRPr="00EE1A88">
              <w:rPr>
                <w:sz w:val="24"/>
                <w:szCs w:val="24"/>
              </w:rPr>
              <w:t>nevyhovuje</w:t>
            </w:r>
          </w:p>
        </w:tc>
      </w:tr>
    </w:tbl>
    <w:p w:rsidR="00F60187" w:rsidRPr="00EE1A88" w:rsidRDefault="00F60187" w:rsidP="00F60187">
      <w:pPr>
        <w:spacing w:line="256" w:lineRule="auto"/>
        <w:rPr>
          <w:sz w:val="24"/>
          <w:szCs w:val="24"/>
        </w:rPr>
      </w:pPr>
    </w:p>
    <w:p w:rsidR="00F60187" w:rsidRPr="00EE1A88" w:rsidRDefault="00F60187" w:rsidP="00F60187">
      <w:pPr>
        <w:spacing w:line="256" w:lineRule="auto"/>
        <w:jc w:val="both"/>
        <w:rPr>
          <w:b/>
          <w:sz w:val="24"/>
          <w:szCs w:val="24"/>
        </w:rPr>
      </w:pPr>
      <w:r w:rsidRPr="00EE1A88">
        <w:rPr>
          <w:sz w:val="24"/>
          <w:szCs w:val="24"/>
        </w:rPr>
        <w:t xml:space="preserve">Do rubriky „výsledek“ v tabulce </w:t>
      </w:r>
      <w:r w:rsidRPr="00EE1A88">
        <w:rPr>
          <w:b/>
          <w:sz w:val="24"/>
          <w:szCs w:val="24"/>
        </w:rPr>
        <w:t xml:space="preserve">napište hodnoty, které lze odečíst </w:t>
      </w:r>
      <w:r w:rsidRPr="00EE1A88">
        <w:rPr>
          <w:sz w:val="24"/>
          <w:szCs w:val="24"/>
        </w:rPr>
        <w:t xml:space="preserve">z měřidel na myčce, </w:t>
      </w:r>
      <w:r w:rsidRPr="00EE1A88">
        <w:rPr>
          <w:b/>
          <w:sz w:val="24"/>
          <w:szCs w:val="24"/>
        </w:rPr>
        <w:t xml:space="preserve">název a koncentraci </w:t>
      </w:r>
      <w:r w:rsidRPr="00EE1A88">
        <w:rPr>
          <w:sz w:val="24"/>
          <w:szCs w:val="24"/>
        </w:rPr>
        <w:t xml:space="preserve">chemických prostředků použitých v kontrolovaném mycím cyklu, ve sloupci „hodnocení“ </w:t>
      </w:r>
      <w:r w:rsidRPr="00EE1A88">
        <w:rPr>
          <w:b/>
          <w:sz w:val="24"/>
          <w:szCs w:val="24"/>
        </w:rPr>
        <w:t>zatrhněte své vyhodnocení případných odchylek!</w:t>
      </w:r>
    </w:p>
    <w:p w:rsidR="00F60187" w:rsidRPr="00EE1A88" w:rsidRDefault="00F60187" w:rsidP="00F60187">
      <w:pPr>
        <w:spacing w:line="256" w:lineRule="auto"/>
        <w:jc w:val="both"/>
        <w:rPr>
          <w:b/>
          <w:sz w:val="24"/>
          <w:szCs w:val="24"/>
        </w:rPr>
      </w:pPr>
      <w:r w:rsidRPr="00EE1A88">
        <w:rPr>
          <w:b/>
          <w:sz w:val="24"/>
          <w:szCs w:val="24"/>
        </w:rPr>
        <w:t>Vyplňte, prosím, pečlivě všechny řádky.</w:t>
      </w:r>
    </w:p>
    <w:p w:rsidR="00F60187" w:rsidRPr="00EE1A88" w:rsidRDefault="00F60187" w:rsidP="00F60187">
      <w:pPr>
        <w:spacing w:line="256" w:lineRule="auto"/>
        <w:jc w:val="both"/>
        <w:rPr>
          <w:b/>
          <w:sz w:val="24"/>
          <w:szCs w:val="24"/>
        </w:rPr>
      </w:pPr>
      <w:r w:rsidRPr="00EE1A88">
        <w:rPr>
          <w:sz w:val="24"/>
          <w:szCs w:val="24"/>
        </w:rPr>
        <w:t xml:space="preserve">Příslušný údaj v následujících tabulkách </w:t>
      </w:r>
      <w:r w:rsidRPr="00EE1A88">
        <w:rPr>
          <w:b/>
          <w:sz w:val="24"/>
          <w:szCs w:val="24"/>
        </w:rPr>
        <w:t xml:space="preserve">zakroužkujte </w:t>
      </w:r>
      <w:r w:rsidRPr="00EE1A88">
        <w:rPr>
          <w:sz w:val="24"/>
          <w:szCs w:val="24"/>
        </w:rPr>
        <w:t xml:space="preserve">nebo </w:t>
      </w:r>
      <w:r w:rsidRPr="00EE1A88">
        <w:rPr>
          <w:b/>
          <w:sz w:val="24"/>
          <w:szCs w:val="24"/>
        </w:rPr>
        <w:t>podtrhněte!</w:t>
      </w:r>
    </w:p>
    <w:p w:rsidR="00F60187" w:rsidRPr="00EE1A88" w:rsidRDefault="00F60187" w:rsidP="00F60187">
      <w:pPr>
        <w:spacing w:line="256" w:lineRule="auto"/>
        <w:rPr>
          <w:b/>
          <w:sz w:val="24"/>
          <w:szCs w:val="24"/>
        </w:rPr>
      </w:pPr>
    </w:p>
    <w:p w:rsidR="00F60187" w:rsidRDefault="00F60187" w:rsidP="00F60187">
      <w:pPr>
        <w:spacing w:line="256" w:lineRule="auto"/>
        <w:rPr>
          <w:b/>
          <w:sz w:val="24"/>
          <w:szCs w:val="24"/>
          <w:u w:val="single"/>
        </w:rPr>
      </w:pPr>
    </w:p>
    <w:p w:rsidR="004C5D3B" w:rsidRDefault="004C5D3B" w:rsidP="00F60187">
      <w:pPr>
        <w:spacing w:line="256" w:lineRule="auto"/>
        <w:rPr>
          <w:b/>
          <w:sz w:val="24"/>
          <w:szCs w:val="24"/>
          <w:u w:val="single"/>
        </w:rPr>
      </w:pPr>
    </w:p>
    <w:p w:rsidR="004C5D3B" w:rsidRDefault="004C5D3B" w:rsidP="00F60187">
      <w:pPr>
        <w:spacing w:line="256" w:lineRule="auto"/>
        <w:rPr>
          <w:b/>
          <w:sz w:val="24"/>
          <w:szCs w:val="24"/>
          <w:u w:val="single"/>
        </w:rPr>
      </w:pPr>
    </w:p>
    <w:p w:rsidR="00F60187" w:rsidRDefault="00F60187" w:rsidP="00F60187">
      <w:pPr>
        <w:spacing w:line="256" w:lineRule="auto"/>
        <w:rPr>
          <w:b/>
          <w:sz w:val="24"/>
          <w:szCs w:val="24"/>
          <w:u w:val="single"/>
        </w:rPr>
      </w:pPr>
    </w:p>
    <w:p w:rsidR="004C5D3B" w:rsidRDefault="004C5D3B" w:rsidP="004C5D3B">
      <w:pPr>
        <w:spacing w:line="256" w:lineRule="auto"/>
        <w:jc w:val="center"/>
        <w:rPr>
          <w:rFonts w:ascii="Tahoma" w:hAnsi="Tahoma" w:cs="Tahoma"/>
          <w:sz w:val="24"/>
          <w:szCs w:val="24"/>
        </w:rPr>
      </w:pPr>
      <w:r w:rsidRPr="00316842">
        <w:rPr>
          <w:rFonts w:ascii="Tahoma" w:hAnsi="Tahoma" w:cs="Tahoma"/>
          <w:sz w:val="24"/>
          <w:szCs w:val="24"/>
        </w:rPr>
        <w:lastRenderedPageBreak/>
        <w:t xml:space="preserve">EXTERNÍ HODNOCENÍ KVALITY        </w:t>
      </w:r>
      <w:r>
        <w:rPr>
          <w:rFonts w:ascii="Tahoma" w:hAnsi="Tahoma" w:cs="Tahoma"/>
          <w:sz w:val="24"/>
          <w:szCs w:val="24"/>
        </w:rPr>
        <w:t xml:space="preserve">  </w:t>
      </w:r>
      <w:r w:rsidRPr="00316842">
        <w:rPr>
          <w:rFonts w:ascii="Tahoma" w:hAnsi="Tahoma" w:cs="Tahoma"/>
          <w:sz w:val="24"/>
          <w:szCs w:val="24"/>
        </w:rPr>
        <w:t xml:space="preserve">               </w:t>
      </w:r>
      <w:r>
        <w:rPr>
          <w:rFonts w:ascii="Tahoma" w:hAnsi="Tahoma" w:cs="Tahoma"/>
          <w:sz w:val="24"/>
          <w:szCs w:val="24"/>
        </w:rPr>
        <w:t xml:space="preserve">           </w:t>
      </w:r>
      <w:r w:rsidRPr="00316842">
        <w:rPr>
          <w:rFonts w:ascii="Tahoma" w:hAnsi="Tahoma" w:cs="Tahoma"/>
          <w:sz w:val="24"/>
          <w:szCs w:val="24"/>
        </w:rPr>
        <w:t>PT#M/2</w:t>
      </w:r>
      <w:r>
        <w:rPr>
          <w:rFonts w:ascii="Tahoma" w:hAnsi="Tahoma" w:cs="Tahoma"/>
          <w:sz w:val="24"/>
          <w:szCs w:val="24"/>
        </w:rPr>
        <w:t>9-3</w:t>
      </w:r>
      <w:r w:rsidRPr="00316842">
        <w:rPr>
          <w:rFonts w:ascii="Tahoma" w:hAnsi="Tahoma" w:cs="Tahoma"/>
          <w:sz w:val="24"/>
          <w:szCs w:val="24"/>
        </w:rPr>
        <w:t>/20</w:t>
      </w:r>
      <w:r w:rsidR="00064BA7">
        <w:rPr>
          <w:rFonts w:ascii="Tahoma" w:hAnsi="Tahoma" w:cs="Tahoma"/>
          <w:sz w:val="24"/>
          <w:szCs w:val="24"/>
        </w:rPr>
        <w:t>2</w:t>
      </w:r>
      <w:r w:rsidR="00AE247C">
        <w:rPr>
          <w:rFonts w:ascii="Tahoma" w:hAnsi="Tahoma" w:cs="Tahoma"/>
          <w:sz w:val="24"/>
          <w:szCs w:val="24"/>
        </w:rPr>
        <w:t>2</w:t>
      </w:r>
      <w:r w:rsidRPr="00316842">
        <w:rPr>
          <w:rFonts w:ascii="Tahoma" w:hAnsi="Tahoma" w:cs="Tahoma"/>
          <w:sz w:val="24"/>
          <w:szCs w:val="24"/>
        </w:rPr>
        <w:t xml:space="preserve">, EHK </w:t>
      </w:r>
      <w:r w:rsidR="00064BA7">
        <w:rPr>
          <w:rFonts w:ascii="Tahoma" w:hAnsi="Tahoma" w:cs="Tahoma"/>
          <w:sz w:val="24"/>
          <w:szCs w:val="24"/>
        </w:rPr>
        <w:t>12</w:t>
      </w:r>
      <w:r w:rsidR="00AE247C">
        <w:rPr>
          <w:rFonts w:ascii="Tahoma" w:hAnsi="Tahoma" w:cs="Tahoma"/>
          <w:sz w:val="24"/>
          <w:szCs w:val="24"/>
        </w:rPr>
        <w:t>84</w:t>
      </w:r>
    </w:p>
    <w:p w:rsidR="004C5D3B" w:rsidRDefault="004C5D3B" w:rsidP="004C5D3B">
      <w:pPr>
        <w:spacing w:line="256" w:lineRule="auto"/>
        <w:jc w:val="center"/>
        <w:rPr>
          <w:b/>
          <w:sz w:val="24"/>
        </w:rPr>
      </w:pPr>
    </w:p>
    <w:p w:rsidR="00F60187" w:rsidRPr="00EE1A88" w:rsidRDefault="00F60187" w:rsidP="00F60187">
      <w:pPr>
        <w:spacing w:line="256" w:lineRule="auto"/>
        <w:rPr>
          <w:b/>
          <w:sz w:val="24"/>
          <w:szCs w:val="24"/>
          <w:u w:val="single"/>
        </w:rPr>
      </w:pPr>
      <w:r w:rsidRPr="00EE1A88">
        <w:rPr>
          <w:b/>
          <w:sz w:val="24"/>
          <w:szCs w:val="24"/>
          <w:u w:val="single"/>
        </w:rPr>
        <w:t>Vysvětlivky k protokolům:</w:t>
      </w:r>
    </w:p>
    <w:tbl>
      <w:tblPr>
        <w:tblW w:w="79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0"/>
        <w:gridCol w:w="4093"/>
      </w:tblGrid>
      <w:tr w:rsidR="00F60187" w:rsidRPr="00EE1A88" w:rsidTr="00727B1B">
        <w:trPr>
          <w:trHeight w:val="31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187" w:rsidRPr="00EE1A88" w:rsidRDefault="00F60187" w:rsidP="00727B1B">
            <w:pPr>
              <w:jc w:val="center"/>
              <w:rPr>
                <w:b/>
                <w:bCs/>
                <w:sz w:val="24"/>
                <w:szCs w:val="24"/>
              </w:rPr>
            </w:pPr>
            <w:r w:rsidRPr="00EE1A88">
              <w:rPr>
                <w:b/>
                <w:bCs/>
                <w:sz w:val="24"/>
                <w:szCs w:val="24"/>
              </w:rPr>
              <w:t>Testy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187" w:rsidRPr="00EE1A88" w:rsidRDefault="00F60187" w:rsidP="00727B1B">
            <w:pPr>
              <w:jc w:val="center"/>
              <w:rPr>
                <w:b/>
                <w:bCs/>
                <w:sz w:val="24"/>
                <w:szCs w:val="24"/>
              </w:rPr>
            </w:pPr>
            <w:r w:rsidRPr="00EE1A88">
              <w:rPr>
                <w:b/>
                <w:bCs/>
                <w:sz w:val="24"/>
                <w:szCs w:val="24"/>
              </w:rPr>
              <w:t>Změny - detekce účinnosti</w:t>
            </w:r>
          </w:p>
        </w:tc>
      </w:tr>
      <w:tr w:rsidR="00F60187" w:rsidRPr="00EE1A88" w:rsidTr="00727B1B">
        <w:trPr>
          <w:trHeight w:val="31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187" w:rsidRPr="00EE1A88" w:rsidRDefault="00F60187" w:rsidP="00727B1B">
            <w:pPr>
              <w:jc w:val="center"/>
              <w:rPr>
                <w:sz w:val="24"/>
                <w:szCs w:val="24"/>
              </w:rPr>
            </w:pPr>
            <w:r w:rsidRPr="00EE1A88">
              <w:rPr>
                <w:sz w:val="24"/>
                <w:szCs w:val="24"/>
              </w:rPr>
              <w:t xml:space="preserve">Test mytí nástrojů 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187" w:rsidRPr="00EE1A88" w:rsidRDefault="00F60187" w:rsidP="00727B1B">
            <w:pPr>
              <w:jc w:val="center"/>
              <w:rPr>
                <w:sz w:val="24"/>
                <w:szCs w:val="24"/>
              </w:rPr>
            </w:pPr>
            <w:r w:rsidRPr="00EE1A88">
              <w:rPr>
                <w:sz w:val="24"/>
                <w:szCs w:val="24"/>
              </w:rPr>
              <w:t>Odstranění červené barvy z testů:</w:t>
            </w:r>
          </w:p>
        </w:tc>
      </w:tr>
      <w:tr w:rsidR="00F60187" w:rsidRPr="00EE1A88" w:rsidTr="00727B1B">
        <w:trPr>
          <w:trHeight w:val="31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187" w:rsidRPr="00EE1A88" w:rsidRDefault="00F60187" w:rsidP="00727B1B">
            <w:pPr>
              <w:jc w:val="center"/>
              <w:rPr>
                <w:sz w:val="24"/>
                <w:szCs w:val="24"/>
              </w:rPr>
            </w:pPr>
            <w:r w:rsidRPr="00EE1A88">
              <w:rPr>
                <w:sz w:val="24"/>
                <w:szCs w:val="24"/>
              </w:rPr>
              <w:t>Getinge Assured Wash Monitor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187" w:rsidRPr="00EE1A88" w:rsidRDefault="00F60187" w:rsidP="00727B1B">
            <w:pPr>
              <w:jc w:val="center"/>
              <w:rPr>
                <w:sz w:val="24"/>
                <w:szCs w:val="24"/>
              </w:rPr>
            </w:pPr>
            <w:r w:rsidRPr="00EE1A88">
              <w:rPr>
                <w:sz w:val="24"/>
                <w:szCs w:val="24"/>
              </w:rPr>
              <w:t>úplné (Ú), částečné (Č), beze změny (B)</w:t>
            </w:r>
          </w:p>
        </w:tc>
      </w:tr>
      <w:tr w:rsidR="00F60187" w:rsidRPr="00EE1A88" w:rsidTr="00727B1B">
        <w:trPr>
          <w:trHeight w:val="31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187" w:rsidRPr="00EE1A88" w:rsidRDefault="00F60187" w:rsidP="00727B1B">
            <w:pPr>
              <w:jc w:val="center"/>
              <w:rPr>
                <w:sz w:val="24"/>
                <w:szCs w:val="24"/>
              </w:rPr>
            </w:pPr>
            <w:r w:rsidRPr="00EE1A88">
              <w:rPr>
                <w:sz w:val="24"/>
                <w:szCs w:val="24"/>
              </w:rPr>
              <w:t> 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187" w:rsidRPr="00EE1A88" w:rsidRDefault="00F60187" w:rsidP="00727B1B">
            <w:pPr>
              <w:jc w:val="center"/>
              <w:rPr>
                <w:sz w:val="24"/>
                <w:szCs w:val="24"/>
              </w:rPr>
            </w:pPr>
            <w:r w:rsidRPr="00EE1A88">
              <w:rPr>
                <w:sz w:val="24"/>
                <w:szCs w:val="24"/>
              </w:rPr>
              <w:t>Odstranění modré barvy z testů:</w:t>
            </w:r>
          </w:p>
        </w:tc>
      </w:tr>
      <w:tr w:rsidR="00F60187" w:rsidRPr="00EE1A88" w:rsidTr="00727B1B">
        <w:trPr>
          <w:trHeight w:val="31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187" w:rsidRPr="00EE1A88" w:rsidRDefault="00F60187" w:rsidP="00727B1B">
            <w:pPr>
              <w:jc w:val="center"/>
              <w:rPr>
                <w:sz w:val="24"/>
                <w:szCs w:val="24"/>
              </w:rPr>
            </w:pPr>
            <w:r w:rsidRPr="00EE1A88">
              <w:rPr>
                <w:sz w:val="24"/>
                <w:szCs w:val="24"/>
              </w:rPr>
              <w:t>gke Clean-Record</w:t>
            </w:r>
            <w:r w:rsidRPr="00EE1A88">
              <w:rPr>
                <w:rFonts w:ascii="Calibri" w:hAnsi="Calibri"/>
                <w:sz w:val="24"/>
                <w:szCs w:val="24"/>
              </w:rPr>
              <w:t>®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187" w:rsidRPr="00EE1A88" w:rsidRDefault="00F60187" w:rsidP="00727B1B">
            <w:pPr>
              <w:jc w:val="center"/>
              <w:rPr>
                <w:sz w:val="24"/>
                <w:szCs w:val="24"/>
              </w:rPr>
            </w:pPr>
            <w:r w:rsidRPr="00EE1A88">
              <w:rPr>
                <w:sz w:val="24"/>
                <w:szCs w:val="24"/>
              </w:rPr>
              <w:t>úplné (Ú), částečné (Č), beze změny (B)</w:t>
            </w:r>
          </w:p>
        </w:tc>
      </w:tr>
      <w:tr w:rsidR="00F60187" w:rsidRPr="00EE1A88" w:rsidTr="00727B1B">
        <w:trPr>
          <w:trHeight w:val="31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187" w:rsidRPr="00EE1A88" w:rsidRDefault="00F60187" w:rsidP="00727B1B">
            <w:pPr>
              <w:jc w:val="center"/>
              <w:rPr>
                <w:sz w:val="24"/>
                <w:szCs w:val="24"/>
              </w:rPr>
            </w:pPr>
            <w:r w:rsidRPr="00EE1A88">
              <w:rPr>
                <w:sz w:val="24"/>
                <w:szCs w:val="24"/>
              </w:rPr>
              <w:t>C-1060 Steristar - Test účinnosti mytí,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187" w:rsidRPr="00EE1A88" w:rsidRDefault="00F60187" w:rsidP="00727B1B">
            <w:pPr>
              <w:jc w:val="center"/>
              <w:rPr>
                <w:sz w:val="24"/>
                <w:szCs w:val="24"/>
              </w:rPr>
            </w:pPr>
            <w:r w:rsidRPr="00EE1A88">
              <w:rPr>
                <w:sz w:val="24"/>
                <w:szCs w:val="24"/>
              </w:rPr>
              <w:t>Odstranění krve z testů:</w:t>
            </w:r>
          </w:p>
        </w:tc>
      </w:tr>
      <w:tr w:rsidR="00F60187" w:rsidRPr="00EE1A88" w:rsidTr="00727B1B">
        <w:trPr>
          <w:trHeight w:val="31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187" w:rsidRPr="00EE1A88" w:rsidRDefault="00F60187" w:rsidP="00727B1B">
            <w:pPr>
              <w:jc w:val="center"/>
              <w:rPr>
                <w:sz w:val="24"/>
                <w:szCs w:val="24"/>
              </w:rPr>
            </w:pPr>
            <w:r w:rsidRPr="00EE1A88">
              <w:rPr>
                <w:sz w:val="24"/>
                <w:szCs w:val="24"/>
              </w:rPr>
              <w:t>indikátor, simulace lidské krve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187" w:rsidRPr="00EE1A88" w:rsidRDefault="00F60187" w:rsidP="00727B1B">
            <w:pPr>
              <w:jc w:val="center"/>
              <w:rPr>
                <w:sz w:val="24"/>
                <w:szCs w:val="24"/>
              </w:rPr>
            </w:pPr>
            <w:r w:rsidRPr="00EE1A88">
              <w:rPr>
                <w:sz w:val="24"/>
                <w:szCs w:val="24"/>
              </w:rPr>
              <w:t>úplné (Ú), částečné (Č), beze změny (B)</w:t>
            </w:r>
          </w:p>
        </w:tc>
      </w:tr>
      <w:tr w:rsidR="00F60187" w:rsidRPr="00EE1A88" w:rsidTr="00727B1B">
        <w:trPr>
          <w:trHeight w:val="31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187" w:rsidRPr="00EE1A88" w:rsidRDefault="00F60187" w:rsidP="00727B1B">
            <w:pPr>
              <w:jc w:val="center"/>
              <w:rPr>
                <w:sz w:val="24"/>
                <w:szCs w:val="24"/>
              </w:rPr>
            </w:pPr>
            <w:r w:rsidRPr="00EE1A88">
              <w:rPr>
                <w:sz w:val="24"/>
                <w:szCs w:val="24"/>
              </w:rPr>
              <w:t> 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187" w:rsidRPr="00EE1A88" w:rsidRDefault="00F60187" w:rsidP="00727B1B">
            <w:pPr>
              <w:jc w:val="center"/>
              <w:rPr>
                <w:sz w:val="24"/>
                <w:szCs w:val="24"/>
              </w:rPr>
            </w:pPr>
            <w:r w:rsidRPr="00EE1A88">
              <w:rPr>
                <w:sz w:val="24"/>
                <w:szCs w:val="24"/>
              </w:rPr>
              <w:t> </w:t>
            </w:r>
          </w:p>
        </w:tc>
      </w:tr>
      <w:tr w:rsidR="00F60187" w:rsidRPr="00EE1A88" w:rsidTr="00727B1B">
        <w:trPr>
          <w:trHeight w:val="31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187" w:rsidRPr="00EE1A88" w:rsidRDefault="00F60187" w:rsidP="00727B1B">
            <w:pPr>
              <w:jc w:val="center"/>
              <w:rPr>
                <w:sz w:val="24"/>
                <w:szCs w:val="24"/>
              </w:rPr>
            </w:pPr>
            <w:r w:rsidRPr="00EE1A88">
              <w:rPr>
                <w:sz w:val="24"/>
                <w:szCs w:val="24"/>
              </w:rPr>
              <w:t>TOSI</w:t>
            </w:r>
            <w:r w:rsidRPr="00EE1A88">
              <w:rPr>
                <w:rFonts w:ascii="Calibri" w:hAnsi="Calibri"/>
                <w:sz w:val="24"/>
                <w:szCs w:val="24"/>
              </w:rPr>
              <w:t>®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187" w:rsidRPr="00EE1A88" w:rsidRDefault="00F60187" w:rsidP="00727B1B">
            <w:pPr>
              <w:jc w:val="center"/>
              <w:rPr>
                <w:sz w:val="24"/>
                <w:szCs w:val="24"/>
              </w:rPr>
            </w:pPr>
            <w:r w:rsidRPr="00EE1A88">
              <w:rPr>
                <w:sz w:val="24"/>
                <w:szCs w:val="24"/>
              </w:rPr>
              <w:t>Výsledky testů: stupeň 0 - 5</w:t>
            </w:r>
          </w:p>
        </w:tc>
      </w:tr>
    </w:tbl>
    <w:p w:rsidR="00F60187" w:rsidRPr="00EE1A88" w:rsidRDefault="00F60187" w:rsidP="00F60187">
      <w:pPr>
        <w:spacing w:line="256" w:lineRule="auto"/>
        <w:rPr>
          <w:b/>
          <w:sz w:val="24"/>
          <w:szCs w:val="24"/>
        </w:rPr>
      </w:pPr>
    </w:p>
    <w:p w:rsidR="00F60187" w:rsidRPr="00EE1A88" w:rsidRDefault="00F60187" w:rsidP="00F60187">
      <w:pPr>
        <w:spacing w:line="256" w:lineRule="auto"/>
        <w:rPr>
          <w:sz w:val="24"/>
          <w:szCs w:val="24"/>
        </w:rPr>
      </w:pPr>
      <w:r w:rsidRPr="00EE1A88">
        <w:rPr>
          <w:b/>
          <w:sz w:val="24"/>
          <w:szCs w:val="24"/>
        </w:rPr>
        <w:t xml:space="preserve">Umístění testu: </w:t>
      </w:r>
      <w:r w:rsidRPr="00EE1A88">
        <w:rPr>
          <w:sz w:val="24"/>
          <w:szCs w:val="24"/>
        </w:rPr>
        <w:t>nahoře (1), uprostřed (2), dole (3)</w:t>
      </w:r>
    </w:p>
    <w:p w:rsidR="00F60187" w:rsidRPr="00EE1A88" w:rsidRDefault="00F60187" w:rsidP="00F60187">
      <w:pPr>
        <w:spacing w:line="256" w:lineRule="auto"/>
        <w:rPr>
          <w:sz w:val="24"/>
          <w:szCs w:val="24"/>
        </w:rPr>
      </w:pPr>
      <w:r w:rsidRPr="00EE1A88">
        <w:rPr>
          <w:b/>
          <w:sz w:val="24"/>
          <w:szCs w:val="24"/>
        </w:rPr>
        <w:t xml:space="preserve">Hodnocení testu: </w:t>
      </w:r>
      <w:r w:rsidRPr="00EE1A88">
        <w:rPr>
          <w:sz w:val="24"/>
          <w:szCs w:val="24"/>
        </w:rPr>
        <w:t>vyhovuje (V), nevyhovuje (N)</w:t>
      </w:r>
    </w:p>
    <w:p w:rsidR="00F60187" w:rsidRDefault="00F60187" w:rsidP="00F60187">
      <w:pPr>
        <w:spacing w:line="256" w:lineRule="auto"/>
        <w:rPr>
          <w:b/>
          <w:sz w:val="24"/>
          <w:szCs w:val="24"/>
          <w:u w:val="single"/>
        </w:rPr>
      </w:pPr>
    </w:p>
    <w:p w:rsidR="00F60187" w:rsidRPr="00EE1A88" w:rsidRDefault="00F60187" w:rsidP="00F60187">
      <w:pPr>
        <w:spacing w:line="256" w:lineRule="auto"/>
        <w:rPr>
          <w:b/>
          <w:sz w:val="24"/>
          <w:szCs w:val="24"/>
          <w:u w:val="single"/>
        </w:rPr>
      </w:pPr>
      <w:r w:rsidRPr="00EE1A88">
        <w:rPr>
          <w:b/>
          <w:sz w:val="24"/>
          <w:szCs w:val="24"/>
          <w:u w:val="single"/>
        </w:rPr>
        <w:t>Protokol:</w:t>
      </w:r>
    </w:p>
    <w:tbl>
      <w:tblPr>
        <w:tblW w:w="9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20"/>
        <w:gridCol w:w="1060"/>
        <w:gridCol w:w="3080"/>
        <w:gridCol w:w="1340"/>
      </w:tblGrid>
      <w:tr w:rsidR="00F60187" w:rsidRPr="00EE1A88" w:rsidTr="00727B1B">
        <w:trPr>
          <w:trHeight w:val="499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87" w:rsidRPr="00EE1A88" w:rsidRDefault="00F60187" w:rsidP="00727B1B">
            <w:pPr>
              <w:jc w:val="center"/>
              <w:rPr>
                <w:b/>
                <w:bCs/>
                <w:sz w:val="24"/>
                <w:szCs w:val="24"/>
              </w:rPr>
            </w:pPr>
            <w:r w:rsidRPr="00EE1A88">
              <w:rPr>
                <w:b/>
                <w:bCs/>
                <w:sz w:val="24"/>
                <w:szCs w:val="24"/>
              </w:rPr>
              <w:t>Typ testu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87" w:rsidRPr="00EE1A88" w:rsidRDefault="00F60187" w:rsidP="00727B1B">
            <w:pPr>
              <w:jc w:val="center"/>
              <w:rPr>
                <w:b/>
                <w:bCs/>
                <w:sz w:val="24"/>
                <w:szCs w:val="24"/>
              </w:rPr>
            </w:pPr>
            <w:r w:rsidRPr="00EE1A88">
              <w:rPr>
                <w:b/>
                <w:bCs/>
                <w:sz w:val="24"/>
                <w:szCs w:val="24"/>
              </w:rPr>
              <w:t>Umístění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87" w:rsidRPr="00EE1A88" w:rsidRDefault="00F60187" w:rsidP="00727B1B">
            <w:pPr>
              <w:jc w:val="center"/>
              <w:rPr>
                <w:b/>
                <w:bCs/>
                <w:sz w:val="24"/>
                <w:szCs w:val="24"/>
              </w:rPr>
            </w:pPr>
            <w:r w:rsidRPr="00EE1A88">
              <w:rPr>
                <w:b/>
                <w:bCs/>
                <w:sz w:val="24"/>
                <w:szCs w:val="24"/>
              </w:rPr>
              <w:t>Výsledek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87" w:rsidRPr="00EE1A88" w:rsidRDefault="00F60187" w:rsidP="00727B1B">
            <w:pPr>
              <w:jc w:val="center"/>
              <w:rPr>
                <w:b/>
                <w:bCs/>
                <w:sz w:val="24"/>
                <w:szCs w:val="24"/>
              </w:rPr>
            </w:pPr>
            <w:r w:rsidRPr="00EE1A88">
              <w:rPr>
                <w:b/>
                <w:bCs/>
                <w:sz w:val="24"/>
                <w:szCs w:val="24"/>
              </w:rPr>
              <w:t>Hodnocení</w:t>
            </w:r>
          </w:p>
        </w:tc>
      </w:tr>
      <w:tr w:rsidR="00F60187" w:rsidRPr="00EE1A88" w:rsidTr="00727B1B">
        <w:trPr>
          <w:trHeight w:val="402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87" w:rsidRPr="00EE1A88" w:rsidRDefault="00F60187" w:rsidP="00727B1B">
            <w:pPr>
              <w:rPr>
                <w:sz w:val="24"/>
                <w:szCs w:val="24"/>
              </w:rPr>
            </w:pPr>
            <w:r w:rsidRPr="00EE1A88">
              <w:rPr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87" w:rsidRPr="00EE1A88" w:rsidRDefault="00F60187" w:rsidP="00727B1B">
            <w:pPr>
              <w:rPr>
                <w:sz w:val="24"/>
                <w:szCs w:val="24"/>
              </w:rPr>
            </w:pPr>
            <w:r w:rsidRPr="00EE1A88">
              <w:rPr>
                <w:sz w:val="24"/>
                <w:szCs w:val="24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87" w:rsidRPr="00EE1A88" w:rsidRDefault="00F60187" w:rsidP="00727B1B">
            <w:pPr>
              <w:jc w:val="center"/>
              <w:rPr>
                <w:sz w:val="24"/>
                <w:szCs w:val="24"/>
              </w:rPr>
            </w:pPr>
            <w:r w:rsidRPr="00EE1A88">
              <w:rPr>
                <w:sz w:val="24"/>
                <w:szCs w:val="24"/>
              </w:rPr>
              <w:t>(změna barvy, stupeň 0 - 5)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87" w:rsidRPr="00EE1A88" w:rsidRDefault="00F60187" w:rsidP="00727B1B">
            <w:pPr>
              <w:rPr>
                <w:sz w:val="24"/>
                <w:szCs w:val="24"/>
              </w:rPr>
            </w:pPr>
            <w:r w:rsidRPr="00EE1A88">
              <w:rPr>
                <w:sz w:val="24"/>
                <w:szCs w:val="24"/>
              </w:rPr>
              <w:t> </w:t>
            </w:r>
          </w:p>
        </w:tc>
      </w:tr>
      <w:tr w:rsidR="00F60187" w:rsidRPr="00EE1A88" w:rsidTr="00727B1B">
        <w:trPr>
          <w:trHeight w:val="402"/>
        </w:trPr>
        <w:tc>
          <w:tcPr>
            <w:tcW w:w="3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87" w:rsidRPr="00EE1A88" w:rsidRDefault="00F60187" w:rsidP="00727B1B">
            <w:pPr>
              <w:jc w:val="center"/>
              <w:rPr>
                <w:b/>
                <w:bCs/>
                <w:sz w:val="24"/>
                <w:szCs w:val="24"/>
              </w:rPr>
            </w:pPr>
            <w:r w:rsidRPr="00EE1A88">
              <w:rPr>
                <w:b/>
                <w:bCs/>
                <w:sz w:val="24"/>
                <w:szCs w:val="24"/>
              </w:rPr>
              <w:t>Getinge Assured Wash Monitor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87" w:rsidRPr="00EE1A88" w:rsidRDefault="00F60187" w:rsidP="00727B1B">
            <w:pPr>
              <w:jc w:val="center"/>
              <w:rPr>
                <w:sz w:val="24"/>
                <w:szCs w:val="24"/>
              </w:rPr>
            </w:pPr>
            <w:r w:rsidRPr="00EE1A88">
              <w:rPr>
                <w:sz w:val="24"/>
                <w:szCs w:val="24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87" w:rsidRPr="00EE1A88" w:rsidRDefault="00F60187" w:rsidP="00727B1B">
            <w:pPr>
              <w:jc w:val="center"/>
              <w:rPr>
                <w:sz w:val="24"/>
                <w:szCs w:val="24"/>
              </w:rPr>
            </w:pPr>
            <w:r w:rsidRPr="00EE1A88">
              <w:rPr>
                <w:sz w:val="24"/>
                <w:szCs w:val="24"/>
              </w:rPr>
              <w:t>Ú    Č    B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87" w:rsidRPr="00EE1A88" w:rsidRDefault="00F60187" w:rsidP="00727B1B">
            <w:pPr>
              <w:jc w:val="center"/>
              <w:rPr>
                <w:sz w:val="24"/>
                <w:szCs w:val="24"/>
              </w:rPr>
            </w:pPr>
            <w:r w:rsidRPr="00EE1A88">
              <w:rPr>
                <w:sz w:val="24"/>
                <w:szCs w:val="24"/>
              </w:rPr>
              <w:t> </w:t>
            </w:r>
          </w:p>
        </w:tc>
      </w:tr>
      <w:tr w:rsidR="00F60187" w:rsidRPr="00EE1A88" w:rsidTr="00727B1B">
        <w:trPr>
          <w:trHeight w:val="402"/>
        </w:trPr>
        <w:tc>
          <w:tcPr>
            <w:tcW w:w="3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87" w:rsidRPr="00EE1A88" w:rsidRDefault="00F60187" w:rsidP="00727B1B">
            <w:pPr>
              <w:jc w:val="center"/>
              <w:rPr>
                <w:sz w:val="24"/>
                <w:szCs w:val="24"/>
              </w:rPr>
            </w:pPr>
            <w:r w:rsidRPr="00EE1A88">
              <w:rPr>
                <w:sz w:val="24"/>
                <w:szCs w:val="24"/>
              </w:rPr>
              <w:t>/Test: v pouzdře (P), volně (0)/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87" w:rsidRPr="00EE1A88" w:rsidRDefault="00F60187" w:rsidP="00727B1B">
            <w:pPr>
              <w:jc w:val="center"/>
              <w:rPr>
                <w:sz w:val="24"/>
                <w:szCs w:val="24"/>
              </w:rPr>
            </w:pPr>
            <w:r w:rsidRPr="00EE1A88">
              <w:rPr>
                <w:sz w:val="24"/>
                <w:szCs w:val="24"/>
              </w:rPr>
              <w:t>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87" w:rsidRPr="00EE1A88" w:rsidRDefault="00F60187" w:rsidP="00727B1B">
            <w:pPr>
              <w:jc w:val="center"/>
              <w:rPr>
                <w:sz w:val="24"/>
                <w:szCs w:val="24"/>
              </w:rPr>
            </w:pPr>
            <w:r w:rsidRPr="00EE1A88">
              <w:rPr>
                <w:sz w:val="24"/>
                <w:szCs w:val="24"/>
              </w:rPr>
              <w:t>Ú    Č    B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87" w:rsidRPr="00EE1A88" w:rsidRDefault="00F60187" w:rsidP="00727B1B">
            <w:pPr>
              <w:jc w:val="center"/>
              <w:rPr>
                <w:sz w:val="24"/>
                <w:szCs w:val="24"/>
              </w:rPr>
            </w:pPr>
            <w:r w:rsidRPr="00EE1A88">
              <w:rPr>
                <w:sz w:val="24"/>
                <w:szCs w:val="24"/>
              </w:rPr>
              <w:t>V - N</w:t>
            </w:r>
          </w:p>
        </w:tc>
      </w:tr>
      <w:tr w:rsidR="00F60187" w:rsidRPr="00EE1A88" w:rsidTr="00727B1B">
        <w:trPr>
          <w:trHeight w:val="402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87" w:rsidRPr="00EE1A88" w:rsidRDefault="00F60187" w:rsidP="00727B1B">
            <w:pPr>
              <w:jc w:val="center"/>
              <w:rPr>
                <w:b/>
                <w:bCs/>
                <w:sz w:val="24"/>
                <w:szCs w:val="24"/>
              </w:rPr>
            </w:pPr>
            <w:r w:rsidRPr="00EE1A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87" w:rsidRPr="00EE1A88" w:rsidRDefault="00F60187" w:rsidP="00727B1B">
            <w:pPr>
              <w:jc w:val="center"/>
              <w:rPr>
                <w:sz w:val="24"/>
                <w:szCs w:val="24"/>
              </w:rPr>
            </w:pPr>
            <w:r w:rsidRPr="00EE1A88">
              <w:rPr>
                <w:sz w:val="24"/>
                <w:szCs w:val="24"/>
              </w:rPr>
              <w:t>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87" w:rsidRPr="00EE1A88" w:rsidRDefault="00F60187" w:rsidP="00727B1B">
            <w:pPr>
              <w:jc w:val="center"/>
              <w:rPr>
                <w:sz w:val="24"/>
                <w:szCs w:val="24"/>
              </w:rPr>
            </w:pPr>
            <w:r w:rsidRPr="00EE1A88">
              <w:rPr>
                <w:sz w:val="24"/>
                <w:szCs w:val="24"/>
              </w:rPr>
              <w:t>Ú    Č    B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87" w:rsidRPr="00EE1A88" w:rsidRDefault="00F60187" w:rsidP="00727B1B">
            <w:pPr>
              <w:jc w:val="center"/>
              <w:rPr>
                <w:sz w:val="24"/>
                <w:szCs w:val="24"/>
              </w:rPr>
            </w:pPr>
            <w:r w:rsidRPr="00EE1A88">
              <w:rPr>
                <w:sz w:val="24"/>
                <w:szCs w:val="24"/>
              </w:rPr>
              <w:t> </w:t>
            </w:r>
          </w:p>
        </w:tc>
      </w:tr>
      <w:tr w:rsidR="00F60187" w:rsidRPr="00EE1A88" w:rsidTr="00727B1B">
        <w:trPr>
          <w:trHeight w:val="402"/>
        </w:trPr>
        <w:tc>
          <w:tcPr>
            <w:tcW w:w="3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87" w:rsidRPr="00EE1A88" w:rsidRDefault="00F60187" w:rsidP="00727B1B">
            <w:pPr>
              <w:jc w:val="center"/>
              <w:rPr>
                <w:b/>
                <w:bCs/>
                <w:sz w:val="24"/>
                <w:szCs w:val="24"/>
              </w:rPr>
            </w:pPr>
            <w:r w:rsidRPr="00EE1A88">
              <w:rPr>
                <w:b/>
                <w:bCs/>
                <w:sz w:val="24"/>
                <w:szCs w:val="24"/>
              </w:rPr>
              <w:t>Clean-Record</w:t>
            </w:r>
            <w:r w:rsidRPr="00EE1A88">
              <w:rPr>
                <w:rFonts w:ascii="Calibri" w:hAnsi="Calibri"/>
                <w:b/>
                <w:bCs/>
                <w:sz w:val="24"/>
                <w:szCs w:val="24"/>
              </w:rPr>
              <w:t>®</w:t>
            </w:r>
            <w:r w:rsidRPr="00EE1A88">
              <w:rPr>
                <w:b/>
                <w:bCs/>
                <w:sz w:val="24"/>
                <w:szCs w:val="24"/>
              </w:rPr>
              <w:t xml:space="preserve"> gke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87" w:rsidRPr="00EE1A88" w:rsidRDefault="00F60187" w:rsidP="00727B1B">
            <w:pPr>
              <w:jc w:val="center"/>
              <w:rPr>
                <w:sz w:val="24"/>
                <w:szCs w:val="24"/>
              </w:rPr>
            </w:pPr>
            <w:r w:rsidRPr="00EE1A88">
              <w:rPr>
                <w:sz w:val="24"/>
                <w:szCs w:val="24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87" w:rsidRPr="00EE1A88" w:rsidRDefault="00F60187" w:rsidP="00727B1B">
            <w:pPr>
              <w:jc w:val="center"/>
              <w:rPr>
                <w:sz w:val="24"/>
                <w:szCs w:val="24"/>
              </w:rPr>
            </w:pPr>
            <w:r w:rsidRPr="00EE1A88">
              <w:rPr>
                <w:sz w:val="24"/>
                <w:szCs w:val="24"/>
              </w:rPr>
              <w:t>Ú    Č    B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87" w:rsidRPr="00EE1A88" w:rsidRDefault="00F60187" w:rsidP="00727B1B">
            <w:pPr>
              <w:jc w:val="center"/>
              <w:rPr>
                <w:sz w:val="24"/>
                <w:szCs w:val="24"/>
              </w:rPr>
            </w:pPr>
            <w:r w:rsidRPr="00EE1A88">
              <w:rPr>
                <w:sz w:val="24"/>
                <w:szCs w:val="24"/>
              </w:rPr>
              <w:t> </w:t>
            </w:r>
          </w:p>
        </w:tc>
      </w:tr>
      <w:tr w:rsidR="00F60187" w:rsidRPr="00EE1A88" w:rsidTr="00727B1B">
        <w:trPr>
          <w:trHeight w:val="402"/>
        </w:trPr>
        <w:tc>
          <w:tcPr>
            <w:tcW w:w="3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87" w:rsidRPr="00EE1A88" w:rsidRDefault="00F60187" w:rsidP="00727B1B">
            <w:pPr>
              <w:jc w:val="center"/>
              <w:rPr>
                <w:sz w:val="24"/>
                <w:szCs w:val="24"/>
              </w:rPr>
            </w:pPr>
            <w:r w:rsidRPr="00EE1A88">
              <w:rPr>
                <w:sz w:val="24"/>
                <w:szCs w:val="24"/>
              </w:rPr>
              <w:t>Indikátory mycích procesů gke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87" w:rsidRPr="00EE1A88" w:rsidRDefault="00F60187" w:rsidP="00727B1B">
            <w:pPr>
              <w:jc w:val="center"/>
              <w:rPr>
                <w:sz w:val="24"/>
                <w:szCs w:val="24"/>
              </w:rPr>
            </w:pPr>
            <w:r w:rsidRPr="00EE1A88">
              <w:rPr>
                <w:sz w:val="24"/>
                <w:szCs w:val="24"/>
              </w:rPr>
              <w:t>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87" w:rsidRPr="00EE1A88" w:rsidRDefault="00F60187" w:rsidP="00727B1B">
            <w:pPr>
              <w:jc w:val="center"/>
              <w:rPr>
                <w:sz w:val="24"/>
                <w:szCs w:val="24"/>
              </w:rPr>
            </w:pPr>
            <w:r w:rsidRPr="00EE1A88">
              <w:rPr>
                <w:sz w:val="24"/>
                <w:szCs w:val="24"/>
              </w:rPr>
              <w:t>Ú    Č    B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87" w:rsidRPr="00EE1A88" w:rsidRDefault="00F60187" w:rsidP="00727B1B">
            <w:pPr>
              <w:jc w:val="center"/>
              <w:rPr>
                <w:sz w:val="24"/>
                <w:szCs w:val="24"/>
              </w:rPr>
            </w:pPr>
            <w:r w:rsidRPr="00EE1A88">
              <w:rPr>
                <w:sz w:val="24"/>
                <w:szCs w:val="24"/>
              </w:rPr>
              <w:t>V - N</w:t>
            </w:r>
          </w:p>
        </w:tc>
      </w:tr>
      <w:tr w:rsidR="00F60187" w:rsidRPr="00EE1A88" w:rsidTr="00727B1B">
        <w:trPr>
          <w:trHeight w:val="402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87" w:rsidRPr="00EE1A88" w:rsidRDefault="00F60187" w:rsidP="00727B1B">
            <w:pPr>
              <w:jc w:val="center"/>
              <w:rPr>
                <w:sz w:val="24"/>
                <w:szCs w:val="24"/>
              </w:rPr>
            </w:pPr>
            <w:r w:rsidRPr="00EE1A88">
              <w:rPr>
                <w:sz w:val="24"/>
                <w:szCs w:val="24"/>
              </w:rPr>
              <w:t>modré, obtížnost 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87" w:rsidRPr="00EE1A88" w:rsidRDefault="00F60187" w:rsidP="00727B1B">
            <w:pPr>
              <w:jc w:val="center"/>
              <w:rPr>
                <w:sz w:val="24"/>
                <w:szCs w:val="24"/>
              </w:rPr>
            </w:pPr>
            <w:r w:rsidRPr="00EE1A88">
              <w:rPr>
                <w:sz w:val="24"/>
                <w:szCs w:val="24"/>
              </w:rPr>
              <w:t>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87" w:rsidRPr="00EE1A88" w:rsidRDefault="00F60187" w:rsidP="00727B1B">
            <w:pPr>
              <w:jc w:val="center"/>
              <w:rPr>
                <w:sz w:val="24"/>
                <w:szCs w:val="24"/>
              </w:rPr>
            </w:pPr>
            <w:r w:rsidRPr="00EE1A88">
              <w:rPr>
                <w:sz w:val="24"/>
                <w:szCs w:val="24"/>
              </w:rPr>
              <w:t>Ú    Č    B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87" w:rsidRPr="00EE1A88" w:rsidRDefault="00F60187" w:rsidP="00727B1B">
            <w:pPr>
              <w:jc w:val="center"/>
              <w:rPr>
                <w:sz w:val="24"/>
                <w:szCs w:val="24"/>
              </w:rPr>
            </w:pPr>
            <w:r w:rsidRPr="00EE1A88">
              <w:rPr>
                <w:sz w:val="24"/>
                <w:szCs w:val="24"/>
              </w:rPr>
              <w:t> </w:t>
            </w:r>
          </w:p>
        </w:tc>
      </w:tr>
      <w:tr w:rsidR="00F60187" w:rsidRPr="00EE1A88" w:rsidTr="00727B1B">
        <w:trPr>
          <w:trHeight w:val="402"/>
        </w:trPr>
        <w:tc>
          <w:tcPr>
            <w:tcW w:w="3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87" w:rsidRPr="00EE1A88" w:rsidRDefault="00F60187" w:rsidP="00727B1B">
            <w:pPr>
              <w:jc w:val="center"/>
              <w:rPr>
                <w:b/>
                <w:bCs/>
                <w:sz w:val="24"/>
                <w:szCs w:val="24"/>
              </w:rPr>
            </w:pPr>
            <w:r w:rsidRPr="00EE1A88">
              <w:rPr>
                <w:b/>
                <w:bCs/>
                <w:sz w:val="24"/>
                <w:szCs w:val="24"/>
              </w:rPr>
              <w:t>C-1060 Steristar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87" w:rsidRPr="00EE1A88" w:rsidRDefault="00F60187" w:rsidP="00727B1B">
            <w:pPr>
              <w:jc w:val="center"/>
              <w:rPr>
                <w:sz w:val="24"/>
                <w:szCs w:val="24"/>
              </w:rPr>
            </w:pPr>
            <w:r w:rsidRPr="00EE1A88">
              <w:rPr>
                <w:sz w:val="24"/>
                <w:szCs w:val="24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87" w:rsidRPr="00EE1A88" w:rsidRDefault="00F60187" w:rsidP="00727B1B">
            <w:pPr>
              <w:jc w:val="center"/>
              <w:rPr>
                <w:sz w:val="24"/>
                <w:szCs w:val="24"/>
              </w:rPr>
            </w:pPr>
            <w:r w:rsidRPr="00EE1A88">
              <w:rPr>
                <w:sz w:val="24"/>
                <w:szCs w:val="24"/>
              </w:rPr>
              <w:t>Ú    Č    B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87" w:rsidRPr="00EE1A88" w:rsidRDefault="00F60187" w:rsidP="00727B1B">
            <w:pPr>
              <w:jc w:val="center"/>
              <w:rPr>
                <w:sz w:val="24"/>
                <w:szCs w:val="24"/>
              </w:rPr>
            </w:pPr>
            <w:r w:rsidRPr="00EE1A88">
              <w:rPr>
                <w:sz w:val="24"/>
                <w:szCs w:val="24"/>
              </w:rPr>
              <w:t> </w:t>
            </w:r>
          </w:p>
        </w:tc>
      </w:tr>
      <w:tr w:rsidR="00F60187" w:rsidRPr="00EE1A88" w:rsidTr="00B24269">
        <w:trPr>
          <w:trHeight w:val="402"/>
        </w:trPr>
        <w:tc>
          <w:tcPr>
            <w:tcW w:w="3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87" w:rsidRPr="00EE1A88" w:rsidRDefault="00F60187" w:rsidP="00727B1B">
            <w:pPr>
              <w:jc w:val="center"/>
              <w:rPr>
                <w:sz w:val="24"/>
                <w:szCs w:val="24"/>
              </w:rPr>
            </w:pPr>
            <w:r w:rsidRPr="00EE1A88">
              <w:rPr>
                <w:sz w:val="24"/>
                <w:szCs w:val="24"/>
              </w:rPr>
              <w:t>Test účinnosti mytí, simulace lidské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187" w:rsidRPr="00EE1A88" w:rsidRDefault="00F84037" w:rsidP="00727B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187" w:rsidRPr="00EE1A88" w:rsidRDefault="00F84037" w:rsidP="00727B1B">
            <w:pPr>
              <w:jc w:val="center"/>
              <w:rPr>
                <w:sz w:val="24"/>
                <w:szCs w:val="24"/>
              </w:rPr>
            </w:pPr>
            <w:r w:rsidRPr="00EE1A88">
              <w:rPr>
                <w:sz w:val="24"/>
                <w:szCs w:val="24"/>
              </w:rPr>
              <w:t>Ú    Č    B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87" w:rsidRPr="00EE1A88" w:rsidRDefault="00F60187" w:rsidP="00727B1B">
            <w:pPr>
              <w:jc w:val="center"/>
              <w:rPr>
                <w:sz w:val="24"/>
                <w:szCs w:val="24"/>
              </w:rPr>
            </w:pPr>
            <w:r w:rsidRPr="00EE1A88">
              <w:rPr>
                <w:sz w:val="24"/>
                <w:szCs w:val="24"/>
              </w:rPr>
              <w:t>V - N</w:t>
            </w:r>
          </w:p>
        </w:tc>
      </w:tr>
      <w:tr w:rsidR="00F60187" w:rsidRPr="00EE1A88" w:rsidTr="00727B1B">
        <w:trPr>
          <w:trHeight w:val="402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87" w:rsidRPr="00EE1A88" w:rsidRDefault="00F60187" w:rsidP="00727B1B">
            <w:pPr>
              <w:jc w:val="center"/>
              <w:rPr>
                <w:sz w:val="24"/>
                <w:szCs w:val="24"/>
              </w:rPr>
            </w:pPr>
            <w:r w:rsidRPr="00EE1A88">
              <w:rPr>
                <w:sz w:val="24"/>
                <w:szCs w:val="24"/>
              </w:rPr>
              <w:t>krve na nerezovém podkladu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87" w:rsidRPr="00EE1A88" w:rsidRDefault="00F60187" w:rsidP="00727B1B">
            <w:pPr>
              <w:jc w:val="center"/>
              <w:rPr>
                <w:sz w:val="24"/>
                <w:szCs w:val="24"/>
              </w:rPr>
            </w:pPr>
            <w:r w:rsidRPr="00EE1A88">
              <w:rPr>
                <w:sz w:val="24"/>
                <w:szCs w:val="24"/>
              </w:rPr>
              <w:t>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87" w:rsidRPr="00EE1A88" w:rsidRDefault="00F60187" w:rsidP="00727B1B">
            <w:pPr>
              <w:jc w:val="center"/>
              <w:rPr>
                <w:sz w:val="24"/>
                <w:szCs w:val="24"/>
              </w:rPr>
            </w:pPr>
            <w:r w:rsidRPr="00EE1A88">
              <w:rPr>
                <w:sz w:val="24"/>
                <w:szCs w:val="24"/>
              </w:rPr>
              <w:t>Ú    Č    B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87" w:rsidRPr="00EE1A88" w:rsidRDefault="00F60187" w:rsidP="00727B1B">
            <w:pPr>
              <w:jc w:val="center"/>
              <w:rPr>
                <w:sz w:val="24"/>
                <w:szCs w:val="24"/>
              </w:rPr>
            </w:pPr>
            <w:r w:rsidRPr="00EE1A88">
              <w:rPr>
                <w:sz w:val="24"/>
                <w:szCs w:val="24"/>
              </w:rPr>
              <w:t> </w:t>
            </w:r>
          </w:p>
        </w:tc>
      </w:tr>
      <w:tr w:rsidR="00F60187" w:rsidRPr="00EE1A88" w:rsidTr="00727B1B">
        <w:trPr>
          <w:trHeight w:val="402"/>
        </w:trPr>
        <w:tc>
          <w:tcPr>
            <w:tcW w:w="3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87" w:rsidRPr="00EE1A88" w:rsidRDefault="00F60187" w:rsidP="00727B1B">
            <w:pPr>
              <w:jc w:val="center"/>
              <w:rPr>
                <w:b/>
                <w:bCs/>
                <w:sz w:val="24"/>
                <w:szCs w:val="24"/>
              </w:rPr>
            </w:pPr>
            <w:r w:rsidRPr="00EE1A88">
              <w:rPr>
                <w:b/>
                <w:bCs/>
                <w:sz w:val="24"/>
                <w:szCs w:val="24"/>
              </w:rPr>
              <w:t>TOSI</w:t>
            </w:r>
            <w:r w:rsidRPr="00EE1A88">
              <w:rPr>
                <w:b/>
                <w:bCs/>
                <w:sz w:val="24"/>
                <w:szCs w:val="24"/>
                <w:vertAlign w:val="superscript"/>
              </w:rPr>
              <w:t>®</w:t>
            </w:r>
            <w:r w:rsidRPr="00EE1A88">
              <w:rPr>
                <w:b/>
                <w:bCs/>
                <w:sz w:val="24"/>
                <w:szCs w:val="24"/>
              </w:rPr>
              <w:t xml:space="preserve"> test BAG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87" w:rsidRPr="00EE1A88" w:rsidRDefault="00F60187" w:rsidP="00727B1B">
            <w:pPr>
              <w:jc w:val="center"/>
              <w:rPr>
                <w:sz w:val="24"/>
                <w:szCs w:val="24"/>
              </w:rPr>
            </w:pPr>
            <w:r w:rsidRPr="00EE1A88">
              <w:rPr>
                <w:sz w:val="24"/>
                <w:szCs w:val="24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87" w:rsidRPr="00EE1A88" w:rsidRDefault="00F60187" w:rsidP="00727B1B">
            <w:pPr>
              <w:jc w:val="center"/>
              <w:rPr>
                <w:sz w:val="24"/>
                <w:szCs w:val="24"/>
              </w:rPr>
            </w:pPr>
            <w:r w:rsidRPr="00EE1A88">
              <w:rPr>
                <w:sz w:val="24"/>
                <w:szCs w:val="24"/>
              </w:rPr>
              <w:t>0     1     2     3     4     5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87" w:rsidRPr="00EE1A88" w:rsidRDefault="00F60187" w:rsidP="00727B1B">
            <w:pPr>
              <w:jc w:val="center"/>
              <w:rPr>
                <w:sz w:val="24"/>
                <w:szCs w:val="24"/>
              </w:rPr>
            </w:pPr>
            <w:r w:rsidRPr="00EE1A88">
              <w:rPr>
                <w:sz w:val="24"/>
                <w:szCs w:val="24"/>
              </w:rPr>
              <w:t> </w:t>
            </w:r>
          </w:p>
        </w:tc>
      </w:tr>
      <w:tr w:rsidR="00F60187" w:rsidRPr="00EE1A88" w:rsidTr="00727B1B">
        <w:trPr>
          <w:trHeight w:val="402"/>
        </w:trPr>
        <w:tc>
          <w:tcPr>
            <w:tcW w:w="3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87" w:rsidRPr="00EE1A88" w:rsidRDefault="00F60187" w:rsidP="00727B1B">
            <w:pPr>
              <w:jc w:val="center"/>
              <w:rPr>
                <w:sz w:val="24"/>
                <w:szCs w:val="24"/>
              </w:rPr>
            </w:pPr>
            <w:r w:rsidRPr="00EE1A88">
              <w:rPr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87" w:rsidRPr="00EE1A88" w:rsidRDefault="00F60187" w:rsidP="00727B1B">
            <w:pPr>
              <w:jc w:val="center"/>
              <w:rPr>
                <w:sz w:val="24"/>
                <w:szCs w:val="24"/>
              </w:rPr>
            </w:pPr>
            <w:r w:rsidRPr="00EE1A88">
              <w:rPr>
                <w:sz w:val="24"/>
                <w:szCs w:val="24"/>
              </w:rPr>
              <w:t>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87" w:rsidRPr="00EE1A88" w:rsidRDefault="00F60187" w:rsidP="00727B1B">
            <w:pPr>
              <w:jc w:val="center"/>
              <w:rPr>
                <w:sz w:val="24"/>
                <w:szCs w:val="24"/>
              </w:rPr>
            </w:pPr>
            <w:r w:rsidRPr="00EE1A88">
              <w:rPr>
                <w:sz w:val="24"/>
                <w:szCs w:val="24"/>
              </w:rPr>
              <w:t>0     1     2     3     4     5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87" w:rsidRPr="00EE1A88" w:rsidRDefault="00F60187" w:rsidP="00727B1B">
            <w:pPr>
              <w:jc w:val="center"/>
              <w:rPr>
                <w:sz w:val="24"/>
                <w:szCs w:val="24"/>
              </w:rPr>
            </w:pPr>
            <w:r w:rsidRPr="00EE1A88">
              <w:rPr>
                <w:sz w:val="24"/>
                <w:szCs w:val="24"/>
              </w:rPr>
              <w:t>V - N</w:t>
            </w:r>
          </w:p>
        </w:tc>
      </w:tr>
      <w:tr w:rsidR="00F60187" w:rsidRPr="00EE1A88" w:rsidTr="00727B1B">
        <w:trPr>
          <w:trHeight w:val="402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87" w:rsidRPr="00EE1A88" w:rsidRDefault="00F60187" w:rsidP="00727B1B">
            <w:pPr>
              <w:jc w:val="center"/>
              <w:rPr>
                <w:sz w:val="24"/>
                <w:szCs w:val="24"/>
              </w:rPr>
            </w:pPr>
            <w:r w:rsidRPr="00EE1A88">
              <w:rPr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87" w:rsidRPr="00EE1A88" w:rsidRDefault="00F60187" w:rsidP="00727B1B">
            <w:pPr>
              <w:jc w:val="center"/>
              <w:rPr>
                <w:sz w:val="24"/>
                <w:szCs w:val="24"/>
              </w:rPr>
            </w:pPr>
            <w:r w:rsidRPr="00EE1A88">
              <w:rPr>
                <w:sz w:val="24"/>
                <w:szCs w:val="24"/>
              </w:rPr>
              <w:t>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87" w:rsidRPr="00EE1A88" w:rsidRDefault="00F60187" w:rsidP="00727B1B">
            <w:pPr>
              <w:jc w:val="center"/>
              <w:rPr>
                <w:sz w:val="24"/>
                <w:szCs w:val="24"/>
              </w:rPr>
            </w:pPr>
            <w:r w:rsidRPr="00EE1A88">
              <w:rPr>
                <w:sz w:val="24"/>
                <w:szCs w:val="24"/>
              </w:rPr>
              <w:t>0     1     2     3     4     5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87" w:rsidRPr="00EE1A88" w:rsidRDefault="00F60187" w:rsidP="00727B1B">
            <w:pPr>
              <w:jc w:val="center"/>
              <w:rPr>
                <w:sz w:val="24"/>
                <w:szCs w:val="24"/>
              </w:rPr>
            </w:pPr>
            <w:r w:rsidRPr="00EE1A88">
              <w:rPr>
                <w:sz w:val="24"/>
                <w:szCs w:val="24"/>
              </w:rPr>
              <w:t> </w:t>
            </w:r>
          </w:p>
        </w:tc>
      </w:tr>
    </w:tbl>
    <w:p w:rsidR="00F60187" w:rsidRDefault="00F60187" w:rsidP="00F60187">
      <w:pPr>
        <w:spacing w:line="256" w:lineRule="auto"/>
        <w:rPr>
          <w:sz w:val="24"/>
          <w:szCs w:val="24"/>
        </w:rPr>
      </w:pPr>
    </w:p>
    <w:p w:rsidR="004C5D3B" w:rsidRDefault="004C5D3B" w:rsidP="00F60187">
      <w:pPr>
        <w:spacing w:line="256" w:lineRule="auto"/>
        <w:rPr>
          <w:sz w:val="24"/>
          <w:szCs w:val="24"/>
        </w:rPr>
      </w:pPr>
    </w:p>
    <w:p w:rsidR="004C5D3B" w:rsidRDefault="004C5D3B" w:rsidP="00F60187">
      <w:pPr>
        <w:spacing w:line="256" w:lineRule="auto"/>
        <w:rPr>
          <w:sz w:val="24"/>
          <w:szCs w:val="24"/>
        </w:rPr>
      </w:pPr>
    </w:p>
    <w:p w:rsidR="004C5D3B" w:rsidRDefault="004C5D3B" w:rsidP="00F60187">
      <w:pPr>
        <w:spacing w:line="256" w:lineRule="auto"/>
        <w:rPr>
          <w:sz w:val="24"/>
          <w:szCs w:val="24"/>
        </w:rPr>
      </w:pPr>
    </w:p>
    <w:p w:rsidR="004C5D3B" w:rsidRDefault="004C5D3B" w:rsidP="00F60187">
      <w:pPr>
        <w:spacing w:line="256" w:lineRule="auto"/>
        <w:rPr>
          <w:sz w:val="24"/>
          <w:szCs w:val="24"/>
        </w:rPr>
      </w:pPr>
    </w:p>
    <w:p w:rsidR="004C5D3B" w:rsidRDefault="004C5D3B" w:rsidP="00F60187">
      <w:pPr>
        <w:spacing w:line="256" w:lineRule="auto"/>
        <w:rPr>
          <w:sz w:val="24"/>
          <w:szCs w:val="24"/>
        </w:rPr>
      </w:pPr>
    </w:p>
    <w:p w:rsidR="004C5D3B" w:rsidRDefault="004C5D3B" w:rsidP="004C5D3B">
      <w:pPr>
        <w:spacing w:line="256" w:lineRule="auto"/>
        <w:jc w:val="center"/>
        <w:rPr>
          <w:rFonts w:ascii="Tahoma" w:hAnsi="Tahoma" w:cs="Tahoma"/>
          <w:sz w:val="24"/>
          <w:szCs w:val="24"/>
        </w:rPr>
      </w:pPr>
      <w:r w:rsidRPr="00316842">
        <w:rPr>
          <w:rFonts w:ascii="Tahoma" w:hAnsi="Tahoma" w:cs="Tahoma"/>
          <w:sz w:val="24"/>
          <w:szCs w:val="24"/>
        </w:rPr>
        <w:lastRenderedPageBreak/>
        <w:t xml:space="preserve">EXTERNÍ HODNOCENÍ KVALITY        </w:t>
      </w:r>
      <w:r>
        <w:rPr>
          <w:rFonts w:ascii="Tahoma" w:hAnsi="Tahoma" w:cs="Tahoma"/>
          <w:sz w:val="24"/>
          <w:szCs w:val="24"/>
        </w:rPr>
        <w:t xml:space="preserve">  </w:t>
      </w:r>
      <w:r w:rsidRPr="00316842">
        <w:rPr>
          <w:rFonts w:ascii="Tahoma" w:hAnsi="Tahoma" w:cs="Tahoma"/>
          <w:sz w:val="24"/>
          <w:szCs w:val="24"/>
        </w:rPr>
        <w:t xml:space="preserve">               </w:t>
      </w:r>
      <w:r>
        <w:rPr>
          <w:rFonts w:ascii="Tahoma" w:hAnsi="Tahoma" w:cs="Tahoma"/>
          <w:sz w:val="24"/>
          <w:szCs w:val="24"/>
        </w:rPr>
        <w:t xml:space="preserve">           </w:t>
      </w:r>
      <w:r w:rsidRPr="00316842">
        <w:rPr>
          <w:rFonts w:ascii="Tahoma" w:hAnsi="Tahoma" w:cs="Tahoma"/>
          <w:sz w:val="24"/>
          <w:szCs w:val="24"/>
        </w:rPr>
        <w:t>PT#M/2</w:t>
      </w:r>
      <w:r>
        <w:rPr>
          <w:rFonts w:ascii="Tahoma" w:hAnsi="Tahoma" w:cs="Tahoma"/>
          <w:sz w:val="24"/>
          <w:szCs w:val="24"/>
        </w:rPr>
        <w:t>9-3</w:t>
      </w:r>
      <w:r w:rsidRPr="00316842">
        <w:rPr>
          <w:rFonts w:ascii="Tahoma" w:hAnsi="Tahoma" w:cs="Tahoma"/>
          <w:sz w:val="24"/>
          <w:szCs w:val="24"/>
        </w:rPr>
        <w:t>/20</w:t>
      </w:r>
      <w:r w:rsidR="007A107F">
        <w:rPr>
          <w:rFonts w:ascii="Tahoma" w:hAnsi="Tahoma" w:cs="Tahoma"/>
          <w:sz w:val="24"/>
          <w:szCs w:val="24"/>
        </w:rPr>
        <w:t>2</w:t>
      </w:r>
      <w:r w:rsidR="00AE247C">
        <w:rPr>
          <w:rFonts w:ascii="Tahoma" w:hAnsi="Tahoma" w:cs="Tahoma"/>
          <w:sz w:val="24"/>
          <w:szCs w:val="24"/>
        </w:rPr>
        <w:t>2</w:t>
      </w:r>
      <w:r w:rsidRPr="00316842">
        <w:rPr>
          <w:rFonts w:ascii="Tahoma" w:hAnsi="Tahoma" w:cs="Tahoma"/>
          <w:sz w:val="24"/>
          <w:szCs w:val="24"/>
        </w:rPr>
        <w:t xml:space="preserve">, EHK </w:t>
      </w:r>
      <w:r w:rsidR="007A107F">
        <w:rPr>
          <w:rFonts w:ascii="Tahoma" w:hAnsi="Tahoma" w:cs="Tahoma"/>
          <w:sz w:val="24"/>
          <w:szCs w:val="24"/>
        </w:rPr>
        <w:t>12</w:t>
      </w:r>
      <w:r w:rsidR="00AE247C">
        <w:rPr>
          <w:rFonts w:ascii="Tahoma" w:hAnsi="Tahoma" w:cs="Tahoma"/>
          <w:sz w:val="24"/>
          <w:szCs w:val="24"/>
        </w:rPr>
        <w:t>84</w:t>
      </w:r>
    </w:p>
    <w:p w:rsidR="004C5D3B" w:rsidRDefault="004C5D3B" w:rsidP="004C5D3B">
      <w:pPr>
        <w:spacing w:line="256" w:lineRule="auto"/>
        <w:jc w:val="center"/>
        <w:rPr>
          <w:b/>
          <w:sz w:val="24"/>
        </w:rPr>
      </w:pPr>
    </w:p>
    <w:p w:rsidR="00F60187" w:rsidRPr="00EE1A88" w:rsidRDefault="00F60187" w:rsidP="00F60187">
      <w:pPr>
        <w:spacing w:line="256" w:lineRule="auto"/>
        <w:rPr>
          <w:sz w:val="24"/>
          <w:szCs w:val="24"/>
        </w:rPr>
      </w:pPr>
    </w:p>
    <w:tbl>
      <w:tblPr>
        <w:tblW w:w="9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0"/>
      </w:tblGrid>
      <w:tr w:rsidR="00F60187" w:rsidRPr="00EE1A88" w:rsidTr="00727B1B">
        <w:trPr>
          <w:trHeight w:val="402"/>
        </w:trPr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187" w:rsidRPr="00EE1A88" w:rsidRDefault="00F60187" w:rsidP="00727B1B">
            <w:pPr>
              <w:jc w:val="center"/>
              <w:rPr>
                <w:b/>
                <w:bCs/>
                <w:sz w:val="24"/>
                <w:szCs w:val="24"/>
              </w:rPr>
            </w:pPr>
            <w:r w:rsidRPr="00EE1A88">
              <w:rPr>
                <w:b/>
                <w:bCs/>
                <w:sz w:val="24"/>
                <w:szCs w:val="24"/>
              </w:rPr>
              <w:t>Závěry podle výsledků chemických testů</w:t>
            </w:r>
          </w:p>
        </w:tc>
      </w:tr>
      <w:tr w:rsidR="00F60187" w:rsidRPr="00EE1A88" w:rsidTr="00727B1B">
        <w:trPr>
          <w:trHeight w:val="402"/>
        </w:trPr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187" w:rsidRPr="00EE1A88" w:rsidRDefault="00F60187" w:rsidP="00727B1B">
            <w:pPr>
              <w:jc w:val="center"/>
              <w:rPr>
                <w:sz w:val="24"/>
                <w:szCs w:val="24"/>
              </w:rPr>
            </w:pPr>
            <w:r w:rsidRPr="00EE1A88">
              <w:rPr>
                <w:sz w:val="24"/>
                <w:szCs w:val="24"/>
              </w:rPr>
              <w:t xml:space="preserve">Mycí a dezinfekční zařízení </w:t>
            </w:r>
            <w:r w:rsidRPr="00EE1A88">
              <w:rPr>
                <w:b/>
                <w:bCs/>
                <w:sz w:val="24"/>
                <w:szCs w:val="24"/>
              </w:rPr>
              <w:t>vykazuje - nevykazuje</w:t>
            </w:r>
            <w:r w:rsidRPr="00EE1A88">
              <w:rPr>
                <w:sz w:val="24"/>
                <w:szCs w:val="24"/>
              </w:rPr>
              <w:t xml:space="preserve"> technickou závadu.</w:t>
            </w:r>
          </w:p>
        </w:tc>
      </w:tr>
      <w:tr w:rsidR="00F60187" w:rsidRPr="00EE1A88" w:rsidTr="00727B1B">
        <w:trPr>
          <w:trHeight w:val="402"/>
        </w:trPr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187" w:rsidRPr="00EE1A88" w:rsidRDefault="00F60187" w:rsidP="00727B1B">
            <w:pPr>
              <w:jc w:val="center"/>
              <w:rPr>
                <w:sz w:val="24"/>
                <w:szCs w:val="24"/>
              </w:rPr>
            </w:pPr>
            <w:r w:rsidRPr="00EE1A88">
              <w:rPr>
                <w:sz w:val="24"/>
                <w:szCs w:val="24"/>
              </w:rPr>
              <w:t xml:space="preserve">Výsledky chemických testů </w:t>
            </w:r>
            <w:r w:rsidRPr="00EE1A88">
              <w:rPr>
                <w:b/>
                <w:bCs/>
                <w:sz w:val="24"/>
                <w:szCs w:val="24"/>
              </w:rPr>
              <w:t xml:space="preserve">potvrzují - nepotvrzují </w:t>
            </w:r>
            <w:r w:rsidRPr="00EE1A88">
              <w:rPr>
                <w:sz w:val="24"/>
                <w:szCs w:val="24"/>
              </w:rPr>
              <w:t>účinný mycí proces.</w:t>
            </w:r>
          </w:p>
        </w:tc>
      </w:tr>
      <w:tr w:rsidR="00F60187" w:rsidRPr="00EE1A88" w:rsidTr="00727B1B">
        <w:trPr>
          <w:trHeight w:val="402"/>
        </w:trPr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187" w:rsidRPr="00EE1A88" w:rsidRDefault="00F60187" w:rsidP="00727B1B">
            <w:pPr>
              <w:jc w:val="center"/>
              <w:rPr>
                <w:sz w:val="24"/>
                <w:szCs w:val="24"/>
              </w:rPr>
            </w:pPr>
            <w:r w:rsidRPr="00EE1A88">
              <w:rPr>
                <w:sz w:val="24"/>
                <w:szCs w:val="24"/>
              </w:rPr>
              <w:t>Myčka podle výsledků měřidel a chemických testů mechanickým, tepelným a chemickým</w:t>
            </w:r>
          </w:p>
        </w:tc>
      </w:tr>
      <w:tr w:rsidR="00F60187" w:rsidRPr="00EE1A88" w:rsidTr="00727B1B">
        <w:trPr>
          <w:trHeight w:val="402"/>
        </w:trPr>
        <w:tc>
          <w:tcPr>
            <w:tcW w:w="91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187" w:rsidRPr="00EE1A88" w:rsidRDefault="00F60187" w:rsidP="00727B1B">
            <w:pPr>
              <w:jc w:val="center"/>
              <w:rPr>
                <w:sz w:val="24"/>
                <w:szCs w:val="24"/>
              </w:rPr>
            </w:pPr>
            <w:r w:rsidRPr="00EE1A88">
              <w:rPr>
                <w:sz w:val="24"/>
                <w:szCs w:val="24"/>
              </w:rPr>
              <w:t xml:space="preserve">účinkem </w:t>
            </w:r>
            <w:r w:rsidRPr="00EE1A88">
              <w:rPr>
                <w:b/>
                <w:bCs/>
                <w:sz w:val="24"/>
                <w:szCs w:val="24"/>
              </w:rPr>
              <w:t xml:space="preserve">vyhovuje - nevyhovuje </w:t>
            </w:r>
            <w:r w:rsidRPr="00EE1A88">
              <w:rPr>
                <w:sz w:val="24"/>
                <w:szCs w:val="24"/>
              </w:rPr>
              <w:t xml:space="preserve">požadavkům kladeným na mycí a dezinfekční proces </w:t>
            </w:r>
          </w:p>
        </w:tc>
      </w:tr>
      <w:tr w:rsidR="00F60187" w:rsidRPr="00EE1A88" w:rsidTr="00727B1B">
        <w:trPr>
          <w:trHeight w:val="402"/>
        </w:trPr>
        <w:tc>
          <w:tcPr>
            <w:tcW w:w="9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187" w:rsidRPr="00EE1A88" w:rsidRDefault="00F60187" w:rsidP="00727B1B">
            <w:pPr>
              <w:jc w:val="center"/>
              <w:rPr>
                <w:sz w:val="24"/>
                <w:szCs w:val="24"/>
              </w:rPr>
            </w:pPr>
            <w:r w:rsidRPr="00EE1A88">
              <w:rPr>
                <w:sz w:val="24"/>
                <w:szCs w:val="24"/>
              </w:rPr>
              <w:t>podle vyhlášky MZ ČR č. 306/2012 Sb.</w:t>
            </w:r>
          </w:p>
        </w:tc>
      </w:tr>
    </w:tbl>
    <w:p w:rsidR="00F60187" w:rsidRPr="00EE1A88" w:rsidRDefault="00F60187" w:rsidP="00F60187">
      <w:pPr>
        <w:spacing w:line="256" w:lineRule="auto"/>
        <w:rPr>
          <w:sz w:val="24"/>
          <w:szCs w:val="24"/>
        </w:rPr>
      </w:pPr>
    </w:p>
    <w:p w:rsidR="00F60187" w:rsidRDefault="00F60187" w:rsidP="00F60187">
      <w:pPr>
        <w:ind w:left="360"/>
        <w:rPr>
          <w:sz w:val="24"/>
          <w:szCs w:val="24"/>
        </w:rPr>
      </w:pPr>
    </w:p>
    <w:p w:rsidR="00F60187" w:rsidRDefault="00F60187" w:rsidP="00F60187">
      <w:pPr>
        <w:ind w:left="360"/>
        <w:rPr>
          <w:sz w:val="24"/>
          <w:szCs w:val="24"/>
        </w:rPr>
      </w:pPr>
    </w:p>
    <w:p w:rsidR="00F60187" w:rsidRDefault="00F60187" w:rsidP="00F60187">
      <w:pPr>
        <w:jc w:val="both"/>
        <w:rPr>
          <w:b/>
          <w:sz w:val="24"/>
        </w:rPr>
      </w:pPr>
      <w:r>
        <w:rPr>
          <w:b/>
          <w:sz w:val="24"/>
        </w:rPr>
        <w:t>NÁVOD K PROVEDENÍ TESTŮ</w:t>
      </w:r>
    </w:p>
    <w:p w:rsidR="00F60187" w:rsidRDefault="00F60187" w:rsidP="00F60187">
      <w:pPr>
        <w:jc w:val="both"/>
        <w:rPr>
          <w:b/>
          <w:sz w:val="24"/>
        </w:rPr>
      </w:pPr>
      <w:r>
        <w:rPr>
          <w:b/>
          <w:sz w:val="24"/>
        </w:rPr>
        <w:t>při kontrole účinnosti mycího a dezinfekčního zařízení</w:t>
      </w:r>
    </w:p>
    <w:p w:rsidR="00F60187" w:rsidRDefault="00F60187" w:rsidP="00F60187">
      <w:pPr>
        <w:jc w:val="both"/>
        <w:rPr>
          <w:b/>
          <w:sz w:val="24"/>
        </w:rPr>
      </w:pPr>
      <w:r>
        <w:rPr>
          <w:b/>
          <w:sz w:val="24"/>
        </w:rPr>
        <w:t>(myčky zdravotnických prostředků)</w:t>
      </w:r>
    </w:p>
    <w:p w:rsidR="00F60187" w:rsidRDefault="00F60187" w:rsidP="00F60187">
      <w:pPr>
        <w:jc w:val="both"/>
        <w:rPr>
          <w:b/>
          <w:sz w:val="24"/>
        </w:rPr>
      </w:pPr>
    </w:p>
    <w:p w:rsidR="00F60187" w:rsidRDefault="00F60187" w:rsidP="00F60187">
      <w:pPr>
        <w:jc w:val="both"/>
        <w:rPr>
          <w:sz w:val="24"/>
        </w:rPr>
      </w:pPr>
      <w:r>
        <w:rPr>
          <w:sz w:val="24"/>
        </w:rPr>
        <w:t>OVĚŘENÍ PODMÍNEK PRŮBĚHU MYCÍHO A DEZINFEKČNÍHO PROCESU</w:t>
      </w:r>
    </w:p>
    <w:p w:rsidR="00F60187" w:rsidRDefault="00F60187" w:rsidP="00F60187">
      <w:pPr>
        <w:jc w:val="both"/>
        <w:rPr>
          <w:sz w:val="24"/>
        </w:rPr>
      </w:pPr>
      <w:r>
        <w:rPr>
          <w:sz w:val="24"/>
        </w:rPr>
        <w:t>Do myčky s nastavenými parametry podle druhu zdravotnických prostředků a zvoleného mycího a dezinfekčního programu vložte všechny dodané chemické indikátory. Pečlivě zaznamenejte do protokolu všechny nastavené hodnoty fyzikálních parametrů v jednotkách použitých na měřidlech přístroje a údaje doplňte po skončení cyklu dosaženými výsledky. Nezapomeňte zhodnotit. Zda případná odchylka vyhovuje nebo již nevyhovuje limitním hodnotám.</w:t>
      </w:r>
    </w:p>
    <w:p w:rsidR="00F60187" w:rsidRDefault="00F60187" w:rsidP="00F60187">
      <w:pPr>
        <w:jc w:val="both"/>
        <w:rPr>
          <w:b/>
          <w:sz w:val="24"/>
          <w:u w:val="single"/>
        </w:rPr>
      </w:pPr>
    </w:p>
    <w:p w:rsidR="00F60187" w:rsidRDefault="00F60187" w:rsidP="00F60187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Chemické testy pro kontrolu mechanického, fyzikálního a chemického účinku procesu</w:t>
      </w:r>
    </w:p>
    <w:p w:rsidR="00F60187" w:rsidRDefault="00F60187" w:rsidP="00F60187">
      <w:pPr>
        <w:jc w:val="both"/>
        <w:rPr>
          <w:sz w:val="24"/>
        </w:rPr>
      </w:pPr>
      <w:r>
        <w:rPr>
          <w:sz w:val="24"/>
        </w:rPr>
        <w:t>Chemické indikátory WASH Monitor (3ks), Clean-Record</w:t>
      </w:r>
      <w:r w:rsidR="000B1734">
        <w:rPr>
          <w:sz w:val="24"/>
        </w:rPr>
        <w:t xml:space="preserve"> gke (3 ks), C-l060 Steristar (3</w:t>
      </w:r>
      <w:r>
        <w:rPr>
          <w:sz w:val="24"/>
        </w:rPr>
        <w:t xml:space="preserve"> ks) a TOSI (3 ks) jsou pro přepravu a manipulaci umístěny vždy po třech kusech v polyetylenovych sáčcích se zipem.</w:t>
      </w:r>
    </w:p>
    <w:p w:rsidR="00F60187" w:rsidRDefault="00F60187" w:rsidP="00F60187">
      <w:pPr>
        <w:jc w:val="both"/>
        <w:rPr>
          <w:sz w:val="24"/>
        </w:rPr>
      </w:pPr>
      <w:r>
        <w:rPr>
          <w:sz w:val="24"/>
        </w:rPr>
        <w:t>Splňuj</w:t>
      </w:r>
      <w:r w:rsidR="0031022E">
        <w:rPr>
          <w:sz w:val="24"/>
        </w:rPr>
        <w:t>í požadavky normy ČSN EN ISO 15</w:t>
      </w:r>
      <w:r>
        <w:rPr>
          <w:sz w:val="24"/>
        </w:rPr>
        <w:t>883.</w:t>
      </w:r>
    </w:p>
    <w:p w:rsidR="00F60187" w:rsidRDefault="00F60187" w:rsidP="00F60187">
      <w:pPr>
        <w:jc w:val="both"/>
        <w:rPr>
          <w:sz w:val="24"/>
        </w:rPr>
      </w:pPr>
      <w:r>
        <w:rPr>
          <w:sz w:val="24"/>
        </w:rPr>
        <w:t>Ke zjištění mycích a čistících podmínek ve vsázce chirurgických nástrojů nebo laboratorních pomůcek v dostatečně a správně naplněné komoře myčky se testy WASH Monitor, Clean-Record gke, C-1060 Steristar a TOSI vyjmou a vloží do mycí komory podle schématu uvedeného v protokolu. Testy se připevní na síta po jednom kusu od každého druhu mezi materiál určený k mytí v horní části komory. Ve střední části a v dolní části komory myčky.</w:t>
      </w:r>
    </w:p>
    <w:p w:rsidR="00F60187" w:rsidRDefault="00F60187" w:rsidP="00F60187">
      <w:pPr>
        <w:jc w:val="both"/>
        <w:rPr>
          <w:sz w:val="24"/>
        </w:rPr>
      </w:pPr>
      <w:r>
        <w:rPr>
          <w:sz w:val="24"/>
        </w:rPr>
        <w:t>Při vyhodnocování zaznamenejte výsledky do tabulky v protokolu tak, aby bylo zřejmé, zda byly testy podrobeny mycímu procesu zcela v souladu s požadavky výrobců testů (P) či nikoliv (0).</w:t>
      </w:r>
    </w:p>
    <w:p w:rsidR="00F60187" w:rsidRDefault="00F60187" w:rsidP="00F60187">
      <w:pPr>
        <w:jc w:val="both"/>
        <w:rPr>
          <w:sz w:val="24"/>
        </w:rPr>
      </w:pPr>
    </w:p>
    <w:p w:rsidR="00F60187" w:rsidRDefault="00F60187" w:rsidP="00F60187">
      <w:pPr>
        <w:jc w:val="both"/>
        <w:rPr>
          <w:b/>
          <w:sz w:val="24"/>
          <w:u w:val="single"/>
        </w:rPr>
      </w:pPr>
      <w:r>
        <w:rPr>
          <w:sz w:val="24"/>
        </w:rPr>
        <w:t xml:space="preserve">a) </w:t>
      </w:r>
      <w:r>
        <w:rPr>
          <w:b/>
          <w:sz w:val="24"/>
          <w:u w:val="single"/>
        </w:rPr>
        <w:t>Getinge Assured WASH Monitor</w:t>
      </w:r>
    </w:p>
    <w:p w:rsidR="00F60187" w:rsidRDefault="00F60187" w:rsidP="00F60187">
      <w:pPr>
        <w:jc w:val="both"/>
        <w:rPr>
          <w:sz w:val="24"/>
        </w:rPr>
      </w:pPr>
      <w:r>
        <w:rPr>
          <w:sz w:val="24"/>
        </w:rPr>
        <w:t>Testy dokumentují účinnost odstranění znečištění během mycí fáze zpracování nástrojů</w:t>
      </w:r>
    </w:p>
    <w:p w:rsidR="00F60187" w:rsidRDefault="00F60187" w:rsidP="00F60187">
      <w:pPr>
        <w:jc w:val="both"/>
        <w:rPr>
          <w:sz w:val="24"/>
        </w:rPr>
      </w:pPr>
      <w:r>
        <w:rPr>
          <w:sz w:val="24"/>
        </w:rPr>
        <w:t>v mycích a dezinfekčních zařízeních. WASH Monitor testy jsou hliníkové testovací proužky</w:t>
      </w:r>
    </w:p>
    <w:p w:rsidR="00F60187" w:rsidRDefault="00F60187" w:rsidP="00F60187">
      <w:pPr>
        <w:jc w:val="both"/>
        <w:rPr>
          <w:sz w:val="24"/>
        </w:rPr>
      </w:pPr>
      <w:r>
        <w:rPr>
          <w:sz w:val="24"/>
        </w:rPr>
        <w:t>(stripy) se syntetickou zkušební skvrnou imitující organické znečištění.</w:t>
      </w:r>
    </w:p>
    <w:p w:rsidR="004C5D3B" w:rsidRDefault="004C5D3B" w:rsidP="00F60187">
      <w:pPr>
        <w:jc w:val="both"/>
        <w:rPr>
          <w:sz w:val="24"/>
        </w:rPr>
      </w:pPr>
    </w:p>
    <w:p w:rsidR="004C5D3B" w:rsidRDefault="004C5D3B" w:rsidP="004C5D3B">
      <w:pPr>
        <w:spacing w:line="256" w:lineRule="auto"/>
        <w:jc w:val="center"/>
        <w:rPr>
          <w:rFonts w:ascii="Tahoma" w:hAnsi="Tahoma" w:cs="Tahoma"/>
          <w:sz w:val="24"/>
          <w:szCs w:val="24"/>
        </w:rPr>
      </w:pPr>
      <w:r w:rsidRPr="00316842">
        <w:rPr>
          <w:rFonts w:ascii="Tahoma" w:hAnsi="Tahoma" w:cs="Tahoma"/>
          <w:sz w:val="24"/>
          <w:szCs w:val="24"/>
        </w:rPr>
        <w:lastRenderedPageBreak/>
        <w:t xml:space="preserve">EXTERNÍ HODNOCENÍ KVALITY        </w:t>
      </w:r>
      <w:r>
        <w:rPr>
          <w:rFonts w:ascii="Tahoma" w:hAnsi="Tahoma" w:cs="Tahoma"/>
          <w:sz w:val="24"/>
          <w:szCs w:val="24"/>
        </w:rPr>
        <w:t xml:space="preserve">  </w:t>
      </w:r>
      <w:r w:rsidRPr="00316842">
        <w:rPr>
          <w:rFonts w:ascii="Tahoma" w:hAnsi="Tahoma" w:cs="Tahoma"/>
          <w:sz w:val="24"/>
          <w:szCs w:val="24"/>
        </w:rPr>
        <w:t xml:space="preserve">               </w:t>
      </w:r>
      <w:r>
        <w:rPr>
          <w:rFonts w:ascii="Tahoma" w:hAnsi="Tahoma" w:cs="Tahoma"/>
          <w:sz w:val="24"/>
          <w:szCs w:val="24"/>
        </w:rPr>
        <w:t xml:space="preserve">           </w:t>
      </w:r>
      <w:r w:rsidRPr="00316842">
        <w:rPr>
          <w:rFonts w:ascii="Tahoma" w:hAnsi="Tahoma" w:cs="Tahoma"/>
          <w:sz w:val="24"/>
          <w:szCs w:val="24"/>
        </w:rPr>
        <w:t>PT#M/2</w:t>
      </w:r>
      <w:r>
        <w:rPr>
          <w:rFonts w:ascii="Tahoma" w:hAnsi="Tahoma" w:cs="Tahoma"/>
          <w:sz w:val="24"/>
          <w:szCs w:val="24"/>
        </w:rPr>
        <w:t>9-3</w:t>
      </w:r>
      <w:r w:rsidRPr="00316842">
        <w:rPr>
          <w:rFonts w:ascii="Tahoma" w:hAnsi="Tahoma" w:cs="Tahoma"/>
          <w:sz w:val="24"/>
          <w:szCs w:val="24"/>
        </w:rPr>
        <w:t>/20</w:t>
      </w:r>
      <w:r w:rsidR="00A82C58">
        <w:rPr>
          <w:rFonts w:ascii="Tahoma" w:hAnsi="Tahoma" w:cs="Tahoma"/>
          <w:sz w:val="24"/>
          <w:szCs w:val="24"/>
        </w:rPr>
        <w:t>2</w:t>
      </w:r>
      <w:r w:rsidR="00AE247C">
        <w:rPr>
          <w:rFonts w:ascii="Tahoma" w:hAnsi="Tahoma" w:cs="Tahoma"/>
          <w:sz w:val="24"/>
          <w:szCs w:val="24"/>
        </w:rPr>
        <w:t>2</w:t>
      </w:r>
      <w:r w:rsidRPr="00316842">
        <w:rPr>
          <w:rFonts w:ascii="Tahoma" w:hAnsi="Tahoma" w:cs="Tahoma"/>
          <w:sz w:val="24"/>
          <w:szCs w:val="24"/>
        </w:rPr>
        <w:t xml:space="preserve">, EHK </w:t>
      </w:r>
      <w:r w:rsidR="00A82C58">
        <w:rPr>
          <w:rFonts w:ascii="Tahoma" w:hAnsi="Tahoma" w:cs="Tahoma"/>
          <w:sz w:val="24"/>
          <w:szCs w:val="24"/>
        </w:rPr>
        <w:t>12</w:t>
      </w:r>
      <w:r w:rsidR="00AE247C">
        <w:rPr>
          <w:rFonts w:ascii="Tahoma" w:hAnsi="Tahoma" w:cs="Tahoma"/>
          <w:sz w:val="24"/>
          <w:szCs w:val="24"/>
        </w:rPr>
        <w:t>84</w:t>
      </w:r>
    </w:p>
    <w:p w:rsidR="004C5D3B" w:rsidRDefault="004C5D3B" w:rsidP="004C5D3B">
      <w:pPr>
        <w:spacing w:line="256" w:lineRule="auto"/>
        <w:jc w:val="center"/>
        <w:rPr>
          <w:b/>
          <w:sz w:val="24"/>
        </w:rPr>
      </w:pPr>
    </w:p>
    <w:p w:rsidR="00F60187" w:rsidRDefault="00F60187" w:rsidP="00F60187">
      <w:pPr>
        <w:jc w:val="both"/>
        <w:rPr>
          <w:sz w:val="24"/>
        </w:rPr>
      </w:pPr>
      <w:r>
        <w:rPr>
          <w:sz w:val="24"/>
        </w:rPr>
        <w:t>Umístěte testy do držáků testů 200 503 864 800, pokud je vlastníte. Jsou zhotoveny v podobě kovového pouzdra, do něhož se strip zasune tak, že je polovina skvrny zakrytá. Držáky s testy umístěte doprostřed mycích sít na kritická místa ve dvou nebo třech rovinách mycí komory.</w:t>
      </w:r>
    </w:p>
    <w:p w:rsidR="00F60187" w:rsidRDefault="00F60187" w:rsidP="00F60187">
      <w:pPr>
        <w:jc w:val="both"/>
        <w:rPr>
          <w:sz w:val="24"/>
        </w:rPr>
      </w:pPr>
      <w:r>
        <w:rPr>
          <w:sz w:val="24"/>
        </w:rPr>
        <w:t>Testy lze také exponovat přeložené tak, aby byla polovina skvrny ohnutým proužkem překrytá.</w:t>
      </w:r>
    </w:p>
    <w:p w:rsidR="00F60187" w:rsidRDefault="00F60187" w:rsidP="00F60187">
      <w:pPr>
        <w:jc w:val="both"/>
        <w:rPr>
          <w:sz w:val="24"/>
        </w:rPr>
      </w:pPr>
      <w:r>
        <w:rPr>
          <w:sz w:val="24"/>
        </w:rPr>
        <w:t>Po skončení mycího procesu testy vyjměte a vyhodnoťte testovací skvrnu:</w:t>
      </w:r>
    </w:p>
    <w:p w:rsidR="00F60187" w:rsidRPr="003D480B" w:rsidRDefault="00F60187" w:rsidP="00F60187">
      <w:pPr>
        <w:jc w:val="both"/>
        <w:rPr>
          <w:sz w:val="24"/>
        </w:rPr>
      </w:pPr>
      <w:r>
        <w:rPr>
          <w:sz w:val="24"/>
        </w:rPr>
        <w:t xml:space="preserve">Nekrytá i krytá část červené testovací skvrny byla zcela </w:t>
      </w:r>
      <w:r w:rsidRPr="003D480B">
        <w:rPr>
          <w:sz w:val="24"/>
        </w:rPr>
        <w:t>odstraněna - mycí fáze byla účinná: správný výsledek. Zbytky testovací skvrny nebo růžové zbarvení - mycí fáze byla neúčinná: nevyhovující výsledek.</w:t>
      </w:r>
    </w:p>
    <w:p w:rsidR="00F60187" w:rsidRPr="003D480B" w:rsidRDefault="00F60187" w:rsidP="00F60187">
      <w:pPr>
        <w:jc w:val="both"/>
        <w:rPr>
          <w:sz w:val="24"/>
        </w:rPr>
      </w:pPr>
      <w:r w:rsidRPr="003D480B">
        <w:rPr>
          <w:sz w:val="24"/>
        </w:rPr>
        <w:t xml:space="preserve">Způsob použití a hodnocení vyhledejte na </w:t>
      </w:r>
      <w:hyperlink r:id="rId8">
        <w:r w:rsidRPr="003D480B">
          <w:rPr>
            <w:sz w:val="24"/>
            <w:u w:val="single"/>
          </w:rPr>
          <w:t>www.sterilizace.eu</w:t>
        </w:r>
      </w:hyperlink>
      <w:r w:rsidRPr="003D480B">
        <w:rPr>
          <w:sz w:val="24"/>
        </w:rPr>
        <w:t xml:space="preserve"> v katalogu Vistex Medical s.r.o.</w:t>
      </w:r>
    </w:p>
    <w:p w:rsidR="00F60187" w:rsidRPr="003D480B" w:rsidRDefault="00F60187" w:rsidP="00F60187">
      <w:pPr>
        <w:jc w:val="both"/>
        <w:rPr>
          <w:sz w:val="24"/>
        </w:rPr>
      </w:pPr>
    </w:p>
    <w:p w:rsidR="00F60187" w:rsidRDefault="00F60187" w:rsidP="00F60187">
      <w:pPr>
        <w:jc w:val="both"/>
        <w:rPr>
          <w:b/>
          <w:sz w:val="24"/>
          <w:u w:val="single"/>
        </w:rPr>
      </w:pPr>
      <w:r>
        <w:rPr>
          <w:sz w:val="24"/>
        </w:rPr>
        <w:t xml:space="preserve">b) </w:t>
      </w:r>
      <w:r>
        <w:rPr>
          <w:b/>
          <w:sz w:val="24"/>
          <w:u w:val="single"/>
        </w:rPr>
        <w:t>gke Clean-Record</w:t>
      </w:r>
    </w:p>
    <w:p w:rsidR="00F60187" w:rsidRDefault="00F60187" w:rsidP="00F60187">
      <w:pPr>
        <w:jc w:val="both"/>
        <w:rPr>
          <w:sz w:val="24"/>
        </w:rPr>
      </w:pPr>
      <w:r>
        <w:rPr>
          <w:sz w:val="24"/>
        </w:rPr>
        <w:t>Chemický test je určen pro monitorování účinnosti mytí a čištění v mycích a dezinfekčních</w:t>
      </w:r>
    </w:p>
    <w:p w:rsidR="00F60187" w:rsidRDefault="00532DB7" w:rsidP="00F60187">
      <w:pPr>
        <w:jc w:val="both"/>
        <w:rPr>
          <w:sz w:val="24"/>
        </w:rPr>
      </w:pPr>
      <w:r>
        <w:rPr>
          <w:sz w:val="24"/>
        </w:rPr>
        <w:t>zařízeních</w:t>
      </w:r>
      <w:r w:rsidR="00F60187">
        <w:rPr>
          <w:sz w:val="24"/>
        </w:rPr>
        <w:t xml:space="preserve"> pro zdravotnické prostředky a v mycích a dezinfekčních zařízeních pro endoskopy.</w:t>
      </w:r>
    </w:p>
    <w:p w:rsidR="00F60187" w:rsidRDefault="00F60187" w:rsidP="00F60187">
      <w:pPr>
        <w:jc w:val="both"/>
        <w:rPr>
          <w:sz w:val="24"/>
        </w:rPr>
      </w:pPr>
      <w:r>
        <w:rPr>
          <w:sz w:val="24"/>
        </w:rPr>
        <w:t>Modrý test vyjadřuje obtížnost mytí stupněm 3 ve čtyřstupňové stupnici. Dokonalé odstranění modrých ploch šestiúhelníku je dokladem odmytí či odstranění ve vodě rozpustných i nerozpustných nečistot (např. lipidů).</w:t>
      </w:r>
    </w:p>
    <w:p w:rsidR="00F60187" w:rsidRPr="003D480B" w:rsidRDefault="00F60187" w:rsidP="00F60187">
      <w:pPr>
        <w:jc w:val="both"/>
        <w:rPr>
          <w:sz w:val="24"/>
        </w:rPr>
      </w:pPr>
      <w:r>
        <w:rPr>
          <w:sz w:val="24"/>
        </w:rPr>
        <w:t xml:space="preserve">Indikátory tvaru šestiúhelníku se složí tak, aby byly modré plochy na vnějších stranách. Indikátory se umísťují do držáku a s držákem se připevní na síto s nástroji nebo laboratorními pomůckami. Pokud držák pro testy nemáte k </w:t>
      </w:r>
      <w:r w:rsidRPr="003D480B">
        <w:rPr>
          <w:sz w:val="24"/>
        </w:rPr>
        <w:t>dispozici, připevněte testy na mycí síto vhodnými svorkami tak, aby jedna plocha testu ležela přímo v proudu vody, druhá plocha na konstrukci síta. Dva dodané kusy uložte v rozích síta, jeden uprostřed Indikátory po expozici vyhodnoťte a přiložte k ostatním testům k posouzení.</w:t>
      </w:r>
    </w:p>
    <w:p w:rsidR="00F60187" w:rsidRPr="003D480B" w:rsidRDefault="00F60187" w:rsidP="00F60187">
      <w:pPr>
        <w:jc w:val="both"/>
        <w:rPr>
          <w:sz w:val="24"/>
        </w:rPr>
      </w:pPr>
      <w:r w:rsidRPr="003D480B">
        <w:rPr>
          <w:sz w:val="24"/>
        </w:rPr>
        <w:t xml:space="preserve">Způsob použití a hodnocení najdete na </w:t>
      </w:r>
      <w:hyperlink r:id="rId9">
        <w:r w:rsidRPr="003D480B">
          <w:rPr>
            <w:sz w:val="24"/>
            <w:u w:val="single"/>
          </w:rPr>
          <w:t>http://www.scherex.cz</w:t>
        </w:r>
      </w:hyperlink>
      <w:r w:rsidRPr="003D480B">
        <w:rPr>
          <w:sz w:val="24"/>
        </w:rPr>
        <w:t xml:space="preserve"> .</w:t>
      </w:r>
    </w:p>
    <w:p w:rsidR="00F60187" w:rsidRDefault="00F60187" w:rsidP="00F60187">
      <w:pPr>
        <w:jc w:val="both"/>
        <w:rPr>
          <w:sz w:val="24"/>
        </w:rPr>
      </w:pPr>
    </w:p>
    <w:p w:rsidR="00F60187" w:rsidRDefault="00F60187" w:rsidP="00F60187">
      <w:pPr>
        <w:jc w:val="both"/>
        <w:rPr>
          <w:b/>
          <w:sz w:val="24"/>
          <w:u w:val="single"/>
        </w:rPr>
      </w:pPr>
      <w:r>
        <w:rPr>
          <w:sz w:val="24"/>
        </w:rPr>
        <w:t xml:space="preserve">c) </w:t>
      </w:r>
      <w:r>
        <w:rPr>
          <w:b/>
          <w:sz w:val="24"/>
          <w:u w:val="single"/>
        </w:rPr>
        <w:t>C-1060 Steristar</w:t>
      </w:r>
    </w:p>
    <w:p w:rsidR="00F60187" w:rsidRPr="003D480B" w:rsidRDefault="00F60187" w:rsidP="00F60187">
      <w:pPr>
        <w:jc w:val="both"/>
        <w:rPr>
          <w:sz w:val="24"/>
        </w:rPr>
      </w:pPr>
      <w:r>
        <w:rPr>
          <w:sz w:val="24"/>
        </w:rPr>
        <w:t xml:space="preserve">Test účinnosti mytí, simulace lidské krve na nerezovém ocelovém proužku v samostatném obalu z hliníkové folie. Před vložením do myčky vyjměte test z originálního obalu. Po umytí nesmí zůstat stopy krve na ploše </w:t>
      </w:r>
      <w:r w:rsidRPr="003D480B">
        <w:rPr>
          <w:sz w:val="24"/>
        </w:rPr>
        <w:t>kovového testu.</w:t>
      </w:r>
    </w:p>
    <w:p w:rsidR="00F60187" w:rsidRPr="003D480B" w:rsidRDefault="00F60187" w:rsidP="00F60187">
      <w:pPr>
        <w:jc w:val="both"/>
        <w:rPr>
          <w:sz w:val="24"/>
        </w:rPr>
      </w:pPr>
      <w:r w:rsidRPr="003D480B">
        <w:rPr>
          <w:sz w:val="24"/>
        </w:rPr>
        <w:t xml:space="preserve">Způsob použití a hodnocení najdete na </w:t>
      </w:r>
      <w:hyperlink r:id="rId10">
        <w:r w:rsidRPr="003D480B">
          <w:rPr>
            <w:sz w:val="24"/>
            <w:u w:val="single"/>
          </w:rPr>
          <w:t>http://www.</w:t>
        </w:r>
      </w:hyperlink>
      <w:r w:rsidRPr="003D480B">
        <w:rPr>
          <w:sz w:val="24"/>
          <w:u w:val="single"/>
        </w:rPr>
        <w:t>eurex medica</w:t>
      </w:r>
      <w:r w:rsidRPr="003D480B">
        <w:rPr>
          <w:sz w:val="24"/>
        </w:rPr>
        <w:t xml:space="preserve"> .</w:t>
      </w:r>
    </w:p>
    <w:p w:rsidR="00F60187" w:rsidRPr="003D480B" w:rsidRDefault="00F60187" w:rsidP="00F60187">
      <w:pPr>
        <w:jc w:val="both"/>
        <w:rPr>
          <w:sz w:val="24"/>
        </w:rPr>
      </w:pPr>
    </w:p>
    <w:p w:rsidR="00F60187" w:rsidRDefault="00F60187" w:rsidP="00F60187">
      <w:pPr>
        <w:jc w:val="both"/>
        <w:rPr>
          <w:b/>
          <w:sz w:val="24"/>
          <w:u w:val="single"/>
        </w:rPr>
      </w:pPr>
      <w:r>
        <w:rPr>
          <w:sz w:val="24"/>
        </w:rPr>
        <w:t xml:space="preserve">d) </w:t>
      </w:r>
      <w:r>
        <w:rPr>
          <w:b/>
          <w:sz w:val="24"/>
          <w:u w:val="single"/>
        </w:rPr>
        <w:t>TOSI - štěrbinové testy BAG</w:t>
      </w:r>
    </w:p>
    <w:p w:rsidR="00F60187" w:rsidRDefault="00F60187" w:rsidP="00F60187">
      <w:pPr>
        <w:jc w:val="both"/>
        <w:rPr>
          <w:sz w:val="24"/>
        </w:rPr>
      </w:pPr>
      <w:r>
        <w:rPr>
          <w:sz w:val="24"/>
        </w:rPr>
        <w:t>Chemický test je určen pro kontrolu účinnosti mytí a čištění chirurgických nástrojů a dalších</w:t>
      </w:r>
    </w:p>
    <w:p w:rsidR="00F60187" w:rsidRDefault="00F60187" w:rsidP="00F60187">
      <w:pPr>
        <w:jc w:val="both"/>
        <w:rPr>
          <w:sz w:val="24"/>
        </w:rPr>
      </w:pPr>
      <w:r>
        <w:rPr>
          <w:sz w:val="24"/>
        </w:rPr>
        <w:t xml:space="preserve">zdravotnických prostředků s klouby nebo úzkými obtížně přístupnými štěrbinami a dutinami v mycích a dezinfekčních zařízeních podle </w:t>
      </w:r>
      <w:r w:rsidR="00F828E4">
        <w:rPr>
          <w:sz w:val="24"/>
        </w:rPr>
        <w:t xml:space="preserve">ČSN EN </w:t>
      </w:r>
      <w:r>
        <w:rPr>
          <w:sz w:val="24"/>
        </w:rPr>
        <w:t>ISO 15883.</w:t>
      </w:r>
    </w:p>
    <w:p w:rsidR="00F60187" w:rsidRDefault="00F60187" w:rsidP="00F60187">
      <w:pPr>
        <w:jc w:val="both"/>
        <w:rPr>
          <w:sz w:val="24"/>
        </w:rPr>
      </w:pPr>
      <w:r>
        <w:rPr>
          <w:sz w:val="24"/>
        </w:rPr>
        <w:t>Testovací červená skvrna na nerezové destičce je tvořena hemoglobinem, albuminem,</w:t>
      </w:r>
    </w:p>
    <w:p w:rsidR="00F60187" w:rsidRDefault="00F60187" w:rsidP="00F60187">
      <w:pPr>
        <w:jc w:val="both"/>
        <w:rPr>
          <w:sz w:val="24"/>
        </w:rPr>
      </w:pPr>
      <w:r>
        <w:rPr>
          <w:sz w:val="24"/>
        </w:rPr>
        <w:t>fibrinogenem a trombinem. Plastový kryt spolu s destičkou tvoří</w:t>
      </w:r>
      <w:r w:rsidR="00F828E4">
        <w:rPr>
          <w:sz w:val="24"/>
        </w:rPr>
        <w:t xml:space="preserve"> štěrbinu, která simuluje rnytí </w:t>
      </w:r>
      <w:r>
        <w:rPr>
          <w:sz w:val="24"/>
        </w:rPr>
        <w:t>v méně přístupných místech.</w:t>
      </w:r>
    </w:p>
    <w:p w:rsidR="00F60187" w:rsidRDefault="00F60187" w:rsidP="00F60187">
      <w:pPr>
        <w:jc w:val="both"/>
        <w:rPr>
          <w:sz w:val="24"/>
        </w:rPr>
      </w:pPr>
      <w:r>
        <w:rPr>
          <w:sz w:val="24"/>
        </w:rPr>
        <w:t>Upevněte testy plastovými úchytkami na konstrukci mycího síta mezi rozložený materiál.</w:t>
      </w:r>
    </w:p>
    <w:p w:rsidR="004C5D3B" w:rsidRDefault="004C5D3B" w:rsidP="004C5D3B">
      <w:pPr>
        <w:spacing w:line="256" w:lineRule="auto"/>
        <w:jc w:val="center"/>
        <w:rPr>
          <w:rFonts w:ascii="Tahoma" w:hAnsi="Tahoma" w:cs="Tahoma"/>
          <w:sz w:val="24"/>
          <w:szCs w:val="24"/>
        </w:rPr>
      </w:pPr>
    </w:p>
    <w:p w:rsidR="00843F27" w:rsidRDefault="00843F27" w:rsidP="004C5D3B">
      <w:pPr>
        <w:spacing w:line="256" w:lineRule="auto"/>
        <w:jc w:val="center"/>
        <w:rPr>
          <w:rFonts w:ascii="Tahoma" w:hAnsi="Tahoma" w:cs="Tahoma"/>
          <w:sz w:val="24"/>
          <w:szCs w:val="24"/>
        </w:rPr>
      </w:pPr>
    </w:p>
    <w:p w:rsidR="00843F27" w:rsidRDefault="00843F27" w:rsidP="004C5D3B">
      <w:pPr>
        <w:spacing w:line="256" w:lineRule="auto"/>
        <w:jc w:val="center"/>
        <w:rPr>
          <w:rFonts w:ascii="Tahoma" w:hAnsi="Tahoma" w:cs="Tahoma"/>
          <w:sz w:val="24"/>
          <w:szCs w:val="24"/>
        </w:rPr>
      </w:pPr>
    </w:p>
    <w:p w:rsidR="00843F27" w:rsidRDefault="00843F27" w:rsidP="004C5D3B">
      <w:pPr>
        <w:spacing w:line="256" w:lineRule="auto"/>
        <w:jc w:val="center"/>
        <w:rPr>
          <w:rFonts w:ascii="Tahoma" w:hAnsi="Tahoma" w:cs="Tahoma"/>
          <w:sz w:val="24"/>
          <w:szCs w:val="24"/>
        </w:rPr>
      </w:pPr>
    </w:p>
    <w:p w:rsidR="00843F27" w:rsidRDefault="00843F27" w:rsidP="004C5D3B">
      <w:pPr>
        <w:spacing w:line="256" w:lineRule="auto"/>
        <w:jc w:val="center"/>
        <w:rPr>
          <w:rFonts w:ascii="Tahoma" w:hAnsi="Tahoma" w:cs="Tahoma"/>
          <w:sz w:val="24"/>
          <w:szCs w:val="24"/>
        </w:rPr>
      </w:pPr>
    </w:p>
    <w:p w:rsidR="004C5D3B" w:rsidRDefault="004C5D3B" w:rsidP="004C5D3B">
      <w:pPr>
        <w:spacing w:line="256" w:lineRule="auto"/>
        <w:jc w:val="center"/>
        <w:rPr>
          <w:rFonts w:ascii="Tahoma" w:hAnsi="Tahoma" w:cs="Tahoma"/>
          <w:sz w:val="24"/>
          <w:szCs w:val="24"/>
        </w:rPr>
      </w:pPr>
      <w:r w:rsidRPr="00316842">
        <w:rPr>
          <w:rFonts w:ascii="Tahoma" w:hAnsi="Tahoma" w:cs="Tahoma"/>
          <w:sz w:val="24"/>
          <w:szCs w:val="24"/>
        </w:rPr>
        <w:lastRenderedPageBreak/>
        <w:t xml:space="preserve">EXTERNÍ HODNOCENÍ KVALITY        </w:t>
      </w:r>
      <w:r>
        <w:rPr>
          <w:rFonts w:ascii="Tahoma" w:hAnsi="Tahoma" w:cs="Tahoma"/>
          <w:sz w:val="24"/>
          <w:szCs w:val="24"/>
        </w:rPr>
        <w:t xml:space="preserve">  </w:t>
      </w:r>
      <w:r w:rsidRPr="00316842">
        <w:rPr>
          <w:rFonts w:ascii="Tahoma" w:hAnsi="Tahoma" w:cs="Tahoma"/>
          <w:sz w:val="24"/>
          <w:szCs w:val="24"/>
        </w:rPr>
        <w:t xml:space="preserve">               </w:t>
      </w:r>
      <w:r>
        <w:rPr>
          <w:rFonts w:ascii="Tahoma" w:hAnsi="Tahoma" w:cs="Tahoma"/>
          <w:sz w:val="24"/>
          <w:szCs w:val="24"/>
        </w:rPr>
        <w:t xml:space="preserve">           </w:t>
      </w:r>
      <w:r w:rsidRPr="00316842">
        <w:rPr>
          <w:rFonts w:ascii="Tahoma" w:hAnsi="Tahoma" w:cs="Tahoma"/>
          <w:sz w:val="24"/>
          <w:szCs w:val="24"/>
        </w:rPr>
        <w:t>PT#M/2</w:t>
      </w:r>
      <w:r>
        <w:rPr>
          <w:rFonts w:ascii="Tahoma" w:hAnsi="Tahoma" w:cs="Tahoma"/>
          <w:sz w:val="24"/>
          <w:szCs w:val="24"/>
        </w:rPr>
        <w:t>9-3</w:t>
      </w:r>
      <w:r w:rsidRPr="00316842">
        <w:rPr>
          <w:rFonts w:ascii="Tahoma" w:hAnsi="Tahoma" w:cs="Tahoma"/>
          <w:sz w:val="24"/>
          <w:szCs w:val="24"/>
        </w:rPr>
        <w:t>/20</w:t>
      </w:r>
      <w:r w:rsidR="0088757E">
        <w:rPr>
          <w:rFonts w:ascii="Tahoma" w:hAnsi="Tahoma" w:cs="Tahoma"/>
          <w:sz w:val="24"/>
          <w:szCs w:val="24"/>
        </w:rPr>
        <w:t>2</w:t>
      </w:r>
      <w:r w:rsidR="00AE247C">
        <w:rPr>
          <w:rFonts w:ascii="Tahoma" w:hAnsi="Tahoma" w:cs="Tahoma"/>
          <w:sz w:val="24"/>
          <w:szCs w:val="24"/>
        </w:rPr>
        <w:t>2</w:t>
      </w:r>
      <w:r w:rsidRPr="00316842">
        <w:rPr>
          <w:rFonts w:ascii="Tahoma" w:hAnsi="Tahoma" w:cs="Tahoma"/>
          <w:sz w:val="24"/>
          <w:szCs w:val="24"/>
        </w:rPr>
        <w:t xml:space="preserve">, EHK </w:t>
      </w:r>
      <w:r w:rsidR="0088757E">
        <w:rPr>
          <w:rFonts w:ascii="Tahoma" w:hAnsi="Tahoma" w:cs="Tahoma"/>
          <w:sz w:val="24"/>
          <w:szCs w:val="24"/>
        </w:rPr>
        <w:t>12</w:t>
      </w:r>
      <w:r w:rsidR="00AE247C">
        <w:rPr>
          <w:rFonts w:ascii="Tahoma" w:hAnsi="Tahoma" w:cs="Tahoma"/>
          <w:sz w:val="24"/>
          <w:szCs w:val="24"/>
        </w:rPr>
        <w:t>84</w:t>
      </w:r>
    </w:p>
    <w:p w:rsidR="004C5D3B" w:rsidRDefault="004C5D3B" w:rsidP="004C5D3B">
      <w:pPr>
        <w:spacing w:line="256" w:lineRule="auto"/>
        <w:jc w:val="center"/>
        <w:rPr>
          <w:rFonts w:ascii="Tahoma" w:hAnsi="Tahoma" w:cs="Tahoma"/>
          <w:sz w:val="24"/>
          <w:szCs w:val="24"/>
        </w:rPr>
      </w:pPr>
    </w:p>
    <w:p w:rsidR="004C5D3B" w:rsidRDefault="004C5D3B" w:rsidP="004C5D3B">
      <w:pPr>
        <w:spacing w:line="256" w:lineRule="auto"/>
        <w:jc w:val="center"/>
        <w:rPr>
          <w:b/>
          <w:sz w:val="24"/>
        </w:rPr>
      </w:pPr>
    </w:p>
    <w:p w:rsidR="00F60187" w:rsidRDefault="00F60187" w:rsidP="00F60187">
      <w:pPr>
        <w:jc w:val="both"/>
        <w:rPr>
          <w:sz w:val="24"/>
        </w:rPr>
      </w:pPr>
      <w:r>
        <w:rPr>
          <w:sz w:val="24"/>
        </w:rPr>
        <w:t xml:space="preserve">Zvolte vhodný program myčky. Po ukončení mycího procesu testy vyjměte a </w:t>
      </w:r>
      <w:r w:rsidR="008A17BC">
        <w:rPr>
          <w:sz w:val="24"/>
        </w:rPr>
        <w:t>vyhodnoťte</w:t>
      </w:r>
      <w:r>
        <w:rPr>
          <w:sz w:val="24"/>
        </w:rPr>
        <w:t xml:space="preserve"> testovací skvrnu podle následujících kritérií:</w:t>
      </w:r>
    </w:p>
    <w:p w:rsidR="00F60187" w:rsidRDefault="00F60187" w:rsidP="00F60187">
      <w:pPr>
        <w:jc w:val="both"/>
        <w:rPr>
          <w:sz w:val="24"/>
        </w:rPr>
      </w:pPr>
      <w:r>
        <w:rPr>
          <w:sz w:val="24"/>
        </w:rPr>
        <w:t>Stupeň 0: optimální výsledek - nečistoty byly z kovové plošky odstraněny a nezůstala žádná rezidua.</w:t>
      </w:r>
    </w:p>
    <w:p w:rsidR="00F60187" w:rsidRDefault="00F60187" w:rsidP="00F60187">
      <w:pPr>
        <w:jc w:val="both"/>
        <w:rPr>
          <w:sz w:val="24"/>
        </w:rPr>
      </w:pPr>
      <w:r>
        <w:rPr>
          <w:sz w:val="24"/>
        </w:rPr>
        <w:t>Stupeň 1: Nevyhovující výsledek - nezůstávají žádné bílkoviny rozpustné ve vodě (červená skvrna zmizela), ale zbývá malé množství reziduí fibrinu (malá bílošedá skvrna pokrývající asi 1/5 déIky kovové plochy testu).</w:t>
      </w:r>
    </w:p>
    <w:p w:rsidR="00F60187" w:rsidRDefault="00F60187" w:rsidP="00F60187">
      <w:pPr>
        <w:jc w:val="both"/>
        <w:rPr>
          <w:sz w:val="24"/>
        </w:rPr>
      </w:pPr>
      <w:r>
        <w:rPr>
          <w:sz w:val="24"/>
        </w:rPr>
        <w:t>Stupeň 2: Nevyhovující výsledek - nezůstávají žádné bílkoviny rozpustné ve vodě, ale zbývá většina reziduí fibrinu (bílošedá skvrna v původní velikosti před mytím).</w:t>
      </w:r>
    </w:p>
    <w:p w:rsidR="00F60187" w:rsidRDefault="00F60187" w:rsidP="00F60187">
      <w:pPr>
        <w:jc w:val="both"/>
        <w:rPr>
          <w:sz w:val="24"/>
        </w:rPr>
      </w:pPr>
      <w:r>
        <w:rPr>
          <w:sz w:val="24"/>
        </w:rPr>
        <w:t>Stupeň 3: Nedostatečný výsledek - zůstává malé množství bílkovin rozpustných ve vodě (červená skvrna). Zbývá jen malé množství fibrinové vrstvy nebo skvrna fibrinu není viditelná.</w:t>
      </w:r>
    </w:p>
    <w:p w:rsidR="00F60187" w:rsidRDefault="00F60187" w:rsidP="00F60187">
      <w:pPr>
        <w:jc w:val="both"/>
        <w:rPr>
          <w:sz w:val="24"/>
        </w:rPr>
      </w:pPr>
      <w:r>
        <w:rPr>
          <w:sz w:val="24"/>
        </w:rPr>
        <w:t>Stupeň 4: Nedostatečný výsledek - zůstává jak většina ve vodě rozpustných bílkovin (červená skvrna), tak také většina fibrinové vrstvy.</w:t>
      </w:r>
    </w:p>
    <w:p w:rsidR="00F60187" w:rsidRDefault="00F60187" w:rsidP="00F60187">
      <w:pPr>
        <w:jc w:val="both"/>
        <w:rPr>
          <w:sz w:val="24"/>
        </w:rPr>
      </w:pPr>
      <w:r>
        <w:rPr>
          <w:sz w:val="24"/>
        </w:rPr>
        <w:t>Stupeň 5: Nedostatečný výsledek - původní TOSI testovací skvrna zůstává z větší části nebo zceIa nezměněná.</w:t>
      </w:r>
    </w:p>
    <w:p w:rsidR="00F60187" w:rsidRDefault="00F60187" w:rsidP="00F60187">
      <w:pPr>
        <w:jc w:val="both"/>
        <w:rPr>
          <w:sz w:val="24"/>
        </w:rPr>
      </w:pPr>
      <w:r>
        <w:rPr>
          <w:sz w:val="24"/>
        </w:rPr>
        <w:t>Ze zkušeností víme, že příčinou nevyhovujících výsledků mohou být chybně zvolené parametry mycích procesů.</w:t>
      </w:r>
    </w:p>
    <w:p w:rsidR="00F60187" w:rsidRDefault="00F60187" w:rsidP="00F60187">
      <w:pPr>
        <w:jc w:val="both"/>
        <w:rPr>
          <w:sz w:val="24"/>
        </w:rPr>
      </w:pPr>
      <w:r>
        <w:rPr>
          <w:sz w:val="24"/>
        </w:rPr>
        <w:t>Doporučené parametry mycích procesů:</w:t>
      </w:r>
    </w:p>
    <w:p w:rsidR="00F60187" w:rsidRDefault="00F60187" w:rsidP="00F60187">
      <w:pPr>
        <w:rPr>
          <w:sz w:val="24"/>
        </w:rPr>
      </w:pPr>
      <w:r>
        <w:rPr>
          <w:sz w:val="24"/>
        </w:rPr>
        <w:t xml:space="preserve"> </w:t>
      </w:r>
    </w:p>
    <w:p w:rsidR="00F60187" w:rsidRDefault="00F60187" w:rsidP="00F60187">
      <w:pPr>
        <w:rPr>
          <w:sz w:val="24"/>
        </w:rPr>
      </w:pPr>
    </w:p>
    <w:tbl>
      <w:tblPr>
        <w:tblStyle w:val="Mkatabulky"/>
        <w:tblW w:w="9365" w:type="dxa"/>
        <w:tblLook w:val="04A0" w:firstRow="1" w:lastRow="0" w:firstColumn="1" w:lastColumn="0" w:noHBand="0" w:noVBand="1"/>
      </w:tblPr>
      <w:tblGrid>
        <w:gridCol w:w="2456"/>
        <w:gridCol w:w="2303"/>
        <w:gridCol w:w="2303"/>
        <w:gridCol w:w="2303"/>
      </w:tblGrid>
      <w:tr w:rsidR="00F60187" w:rsidTr="00727B1B">
        <w:tc>
          <w:tcPr>
            <w:tcW w:w="2456" w:type="dxa"/>
          </w:tcPr>
          <w:p w:rsidR="00F60187" w:rsidRPr="008F3342" w:rsidRDefault="00F60187" w:rsidP="00727B1B">
            <w:pPr>
              <w:jc w:val="center"/>
              <w:rPr>
                <w:sz w:val="24"/>
              </w:rPr>
            </w:pPr>
            <w:r w:rsidRPr="008F3342">
              <w:rPr>
                <w:sz w:val="24"/>
              </w:rPr>
              <w:t>Druh detergentu</w:t>
            </w:r>
          </w:p>
        </w:tc>
        <w:tc>
          <w:tcPr>
            <w:tcW w:w="2303" w:type="dxa"/>
          </w:tcPr>
          <w:p w:rsidR="00F60187" w:rsidRPr="008F3342" w:rsidRDefault="00F60187" w:rsidP="00727B1B">
            <w:pPr>
              <w:jc w:val="center"/>
              <w:rPr>
                <w:sz w:val="24"/>
              </w:rPr>
            </w:pPr>
            <w:r w:rsidRPr="008F3342">
              <w:rPr>
                <w:sz w:val="24"/>
              </w:rPr>
              <w:t>Koncentrace (g/l)</w:t>
            </w:r>
          </w:p>
        </w:tc>
        <w:tc>
          <w:tcPr>
            <w:tcW w:w="2303" w:type="dxa"/>
          </w:tcPr>
          <w:p w:rsidR="00F60187" w:rsidRPr="008F3342" w:rsidRDefault="00F60187" w:rsidP="00727B1B">
            <w:pPr>
              <w:jc w:val="center"/>
              <w:rPr>
                <w:sz w:val="24"/>
              </w:rPr>
            </w:pPr>
            <w:r w:rsidRPr="008F3342">
              <w:rPr>
                <w:sz w:val="24"/>
              </w:rPr>
              <w:t>Doba mytí (min)</w:t>
            </w:r>
          </w:p>
        </w:tc>
        <w:tc>
          <w:tcPr>
            <w:tcW w:w="2303" w:type="dxa"/>
          </w:tcPr>
          <w:p w:rsidR="00F60187" w:rsidRPr="008F3342" w:rsidRDefault="00F60187" w:rsidP="00727B1B">
            <w:pPr>
              <w:jc w:val="center"/>
              <w:rPr>
                <w:sz w:val="24"/>
              </w:rPr>
            </w:pPr>
            <w:r w:rsidRPr="008F3342">
              <w:rPr>
                <w:sz w:val="24"/>
              </w:rPr>
              <w:t>Teplota</w:t>
            </w:r>
          </w:p>
        </w:tc>
      </w:tr>
      <w:tr w:rsidR="00F60187" w:rsidTr="00727B1B">
        <w:tc>
          <w:tcPr>
            <w:tcW w:w="2456" w:type="dxa"/>
          </w:tcPr>
          <w:p w:rsidR="00F60187" w:rsidRPr="008F3342" w:rsidRDefault="00F60187" w:rsidP="00727B1B">
            <w:pPr>
              <w:rPr>
                <w:sz w:val="24"/>
              </w:rPr>
            </w:pPr>
            <w:r w:rsidRPr="008F3342">
              <w:rPr>
                <w:sz w:val="24"/>
              </w:rPr>
              <w:t>Alkalické (pH 11,5)</w:t>
            </w:r>
          </w:p>
        </w:tc>
        <w:tc>
          <w:tcPr>
            <w:tcW w:w="2303" w:type="dxa"/>
          </w:tcPr>
          <w:p w:rsidR="00F60187" w:rsidRPr="008F3342" w:rsidRDefault="00F60187" w:rsidP="00727B1B">
            <w:pPr>
              <w:jc w:val="center"/>
              <w:rPr>
                <w:sz w:val="24"/>
              </w:rPr>
            </w:pPr>
            <w:r w:rsidRPr="008F3342">
              <w:rPr>
                <w:sz w:val="24"/>
              </w:rPr>
              <w:t>5</w:t>
            </w:r>
          </w:p>
        </w:tc>
        <w:tc>
          <w:tcPr>
            <w:tcW w:w="2303" w:type="dxa"/>
          </w:tcPr>
          <w:p w:rsidR="00F60187" w:rsidRPr="008F3342" w:rsidRDefault="00F60187" w:rsidP="00727B1B">
            <w:pPr>
              <w:jc w:val="center"/>
              <w:rPr>
                <w:sz w:val="24"/>
              </w:rPr>
            </w:pPr>
            <w:r w:rsidRPr="008F3342">
              <w:rPr>
                <w:sz w:val="24"/>
              </w:rPr>
              <w:t>5</w:t>
            </w:r>
          </w:p>
        </w:tc>
        <w:tc>
          <w:tcPr>
            <w:tcW w:w="2303" w:type="dxa"/>
          </w:tcPr>
          <w:p w:rsidR="00F60187" w:rsidRPr="008F3342" w:rsidRDefault="00F60187" w:rsidP="00727B1B">
            <w:pPr>
              <w:jc w:val="center"/>
              <w:rPr>
                <w:sz w:val="24"/>
              </w:rPr>
            </w:pPr>
            <w:r w:rsidRPr="008F3342">
              <w:rPr>
                <w:sz w:val="24"/>
              </w:rPr>
              <w:t>60</w:t>
            </w:r>
          </w:p>
        </w:tc>
      </w:tr>
      <w:tr w:rsidR="00F60187" w:rsidTr="00727B1B">
        <w:tc>
          <w:tcPr>
            <w:tcW w:w="2456" w:type="dxa"/>
          </w:tcPr>
          <w:p w:rsidR="00F60187" w:rsidRPr="008F3342" w:rsidRDefault="00F60187" w:rsidP="00727B1B">
            <w:pPr>
              <w:rPr>
                <w:sz w:val="24"/>
              </w:rPr>
            </w:pPr>
            <w:r w:rsidRPr="008F3342">
              <w:rPr>
                <w:sz w:val="24"/>
              </w:rPr>
              <w:t>Neutrální s enzymy</w:t>
            </w:r>
          </w:p>
        </w:tc>
        <w:tc>
          <w:tcPr>
            <w:tcW w:w="2303" w:type="dxa"/>
          </w:tcPr>
          <w:p w:rsidR="00F60187" w:rsidRPr="008F3342" w:rsidRDefault="00F60187" w:rsidP="00727B1B">
            <w:pPr>
              <w:jc w:val="center"/>
              <w:rPr>
                <w:sz w:val="24"/>
              </w:rPr>
            </w:pPr>
            <w:r w:rsidRPr="008F3342">
              <w:rPr>
                <w:sz w:val="24"/>
              </w:rPr>
              <w:t>10</w:t>
            </w:r>
          </w:p>
        </w:tc>
        <w:tc>
          <w:tcPr>
            <w:tcW w:w="2303" w:type="dxa"/>
          </w:tcPr>
          <w:p w:rsidR="00F60187" w:rsidRPr="008F3342" w:rsidRDefault="00F60187" w:rsidP="00727B1B">
            <w:pPr>
              <w:jc w:val="center"/>
              <w:rPr>
                <w:sz w:val="24"/>
              </w:rPr>
            </w:pPr>
            <w:r w:rsidRPr="008F3342">
              <w:rPr>
                <w:sz w:val="24"/>
              </w:rPr>
              <w:t>10</w:t>
            </w:r>
          </w:p>
        </w:tc>
        <w:tc>
          <w:tcPr>
            <w:tcW w:w="2303" w:type="dxa"/>
          </w:tcPr>
          <w:p w:rsidR="00F60187" w:rsidRPr="008F3342" w:rsidRDefault="00F60187" w:rsidP="00727B1B">
            <w:pPr>
              <w:jc w:val="center"/>
              <w:rPr>
                <w:sz w:val="24"/>
              </w:rPr>
            </w:pPr>
            <w:r w:rsidRPr="008F3342">
              <w:rPr>
                <w:sz w:val="24"/>
              </w:rPr>
              <w:t>45</w:t>
            </w:r>
          </w:p>
        </w:tc>
      </w:tr>
      <w:tr w:rsidR="00F60187" w:rsidTr="00727B1B">
        <w:tc>
          <w:tcPr>
            <w:tcW w:w="2456" w:type="dxa"/>
          </w:tcPr>
          <w:p w:rsidR="00F60187" w:rsidRPr="008F3342" w:rsidRDefault="00F60187" w:rsidP="00727B1B">
            <w:pPr>
              <w:rPr>
                <w:sz w:val="24"/>
              </w:rPr>
            </w:pPr>
            <w:r w:rsidRPr="008F3342">
              <w:rPr>
                <w:sz w:val="24"/>
              </w:rPr>
              <w:t>Neutrální bez enzymů</w:t>
            </w:r>
          </w:p>
        </w:tc>
        <w:tc>
          <w:tcPr>
            <w:tcW w:w="2303" w:type="dxa"/>
          </w:tcPr>
          <w:p w:rsidR="00F60187" w:rsidRPr="008F3342" w:rsidRDefault="00F60187" w:rsidP="00727B1B">
            <w:pPr>
              <w:jc w:val="center"/>
              <w:rPr>
                <w:sz w:val="24"/>
              </w:rPr>
            </w:pPr>
            <w:r w:rsidRPr="008F3342">
              <w:rPr>
                <w:sz w:val="24"/>
              </w:rPr>
              <w:t>7-10</w:t>
            </w:r>
          </w:p>
        </w:tc>
        <w:tc>
          <w:tcPr>
            <w:tcW w:w="2303" w:type="dxa"/>
          </w:tcPr>
          <w:p w:rsidR="00F60187" w:rsidRPr="008F3342" w:rsidRDefault="00F60187" w:rsidP="00727B1B">
            <w:pPr>
              <w:jc w:val="center"/>
              <w:rPr>
                <w:sz w:val="24"/>
              </w:rPr>
            </w:pPr>
            <w:r w:rsidRPr="008F3342">
              <w:rPr>
                <w:sz w:val="24"/>
              </w:rPr>
              <w:t>10</w:t>
            </w:r>
          </w:p>
        </w:tc>
        <w:tc>
          <w:tcPr>
            <w:tcW w:w="2303" w:type="dxa"/>
          </w:tcPr>
          <w:p w:rsidR="00F60187" w:rsidRPr="008F3342" w:rsidRDefault="00F60187" w:rsidP="00727B1B">
            <w:pPr>
              <w:jc w:val="center"/>
              <w:rPr>
                <w:sz w:val="24"/>
              </w:rPr>
            </w:pPr>
            <w:r w:rsidRPr="008F3342">
              <w:rPr>
                <w:sz w:val="24"/>
              </w:rPr>
              <w:t>45-60</w:t>
            </w:r>
          </w:p>
        </w:tc>
      </w:tr>
    </w:tbl>
    <w:p w:rsidR="00F60187" w:rsidRDefault="00F60187" w:rsidP="00F60187">
      <w:pPr>
        <w:rPr>
          <w:color w:val="FF0000"/>
          <w:sz w:val="24"/>
        </w:rPr>
      </w:pPr>
    </w:p>
    <w:p w:rsidR="00F60187" w:rsidRDefault="00F60187" w:rsidP="00F60187">
      <w:pPr>
        <w:rPr>
          <w:color w:val="FF0000"/>
          <w:sz w:val="24"/>
        </w:rPr>
      </w:pPr>
    </w:p>
    <w:p w:rsidR="00F60187" w:rsidRDefault="00F60187" w:rsidP="00F60187">
      <w:pPr>
        <w:rPr>
          <w:sz w:val="24"/>
        </w:rPr>
      </w:pPr>
      <w:r>
        <w:rPr>
          <w:sz w:val="24"/>
        </w:rPr>
        <w:t>Skladovaní při 2 - 25 °C v uzavřených obalech mimo dosah vlivu dezinfekčních přípravků a</w:t>
      </w:r>
    </w:p>
    <w:p w:rsidR="00F60187" w:rsidRDefault="00F60187" w:rsidP="00F60187">
      <w:pPr>
        <w:rPr>
          <w:sz w:val="24"/>
        </w:rPr>
      </w:pPr>
      <w:r>
        <w:rPr>
          <w:sz w:val="24"/>
        </w:rPr>
        <w:t>jiných chemických látek.</w:t>
      </w:r>
    </w:p>
    <w:p w:rsidR="00F60187" w:rsidRDefault="00F60187" w:rsidP="00F60187">
      <w:pPr>
        <w:rPr>
          <w:sz w:val="24"/>
        </w:rPr>
      </w:pPr>
      <w:r>
        <w:rPr>
          <w:sz w:val="24"/>
        </w:rPr>
        <w:t xml:space="preserve">Způsob hodnocení </w:t>
      </w:r>
      <w:r w:rsidRPr="006645AB">
        <w:rPr>
          <w:sz w:val="24"/>
          <w:szCs w:val="24"/>
        </w:rPr>
        <w:t xml:space="preserve">vyhledejte na </w:t>
      </w:r>
      <w:hyperlink r:id="rId11" w:history="1">
        <w:r w:rsidRPr="006645AB">
          <w:rPr>
            <w:rStyle w:val="Hypertextovodkaz"/>
            <w:color w:val="auto"/>
            <w:sz w:val="24"/>
            <w:szCs w:val="24"/>
          </w:rPr>
          <w:t>http://www.bag-healthcare.cz</w:t>
        </w:r>
      </w:hyperlink>
      <w:r w:rsidRPr="006645AB">
        <w:rPr>
          <w:sz w:val="24"/>
          <w:szCs w:val="24"/>
        </w:rPr>
        <w:t>: kontrola</w:t>
      </w:r>
      <w:r w:rsidRPr="006645AB">
        <w:rPr>
          <w:sz w:val="24"/>
        </w:rPr>
        <w:t xml:space="preserve"> </w:t>
      </w:r>
      <w:r w:rsidRPr="00EC2D1A">
        <w:rPr>
          <w:sz w:val="24"/>
        </w:rPr>
        <w:t>mytí</w:t>
      </w:r>
      <w:r>
        <w:rPr>
          <w:sz w:val="24"/>
        </w:rPr>
        <w:t xml:space="preserve"> a dezinfekce. TOSI - tabulka k vyhodnocení (pdf).</w:t>
      </w:r>
    </w:p>
    <w:p w:rsidR="00843F27" w:rsidRDefault="00843F27" w:rsidP="00F60187">
      <w:pPr>
        <w:rPr>
          <w:sz w:val="24"/>
        </w:rPr>
      </w:pPr>
    </w:p>
    <w:p w:rsidR="00F60187" w:rsidRDefault="00F60187" w:rsidP="00F60187">
      <w:pPr>
        <w:rPr>
          <w:sz w:val="24"/>
        </w:rPr>
      </w:pPr>
      <w:r>
        <w:rPr>
          <w:sz w:val="24"/>
        </w:rPr>
        <w:t>Zkontrolujte si úplnost zásilky testů.</w:t>
      </w:r>
    </w:p>
    <w:p w:rsidR="00F60187" w:rsidRDefault="00F60187" w:rsidP="00F60187">
      <w:pPr>
        <w:rPr>
          <w:sz w:val="24"/>
        </w:rPr>
      </w:pPr>
      <w:r>
        <w:rPr>
          <w:sz w:val="24"/>
        </w:rPr>
        <w:t>Zásilka obsahuje:</w:t>
      </w:r>
    </w:p>
    <w:p w:rsidR="00F60187" w:rsidRDefault="00F60187" w:rsidP="00F60187">
      <w:pPr>
        <w:rPr>
          <w:sz w:val="24"/>
        </w:rPr>
      </w:pPr>
    </w:p>
    <w:p w:rsidR="00F60187" w:rsidRPr="004C5D3B" w:rsidRDefault="00DF7BE0" w:rsidP="004C5D3B">
      <w:pPr>
        <w:rPr>
          <w:sz w:val="24"/>
        </w:rPr>
      </w:pPr>
      <w:r w:rsidRPr="00DF7BE0">
        <w:rPr>
          <w:noProof/>
        </w:rPr>
        <w:drawing>
          <wp:inline distT="0" distB="0" distL="0" distR="0">
            <wp:extent cx="5638800" cy="1495425"/>
            <wp:effectExtent l="0" t="0" r="0" b="952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60187" w:rsidRPr="004C5D3B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1E08" w:rsidRDefault="00251E08" w:rsidP="001F51BF">
      <w:r>
        <w:separator/>
      </w:r>
    </w:p>
  </w:endnote>
  <w:endnote w:type="continuationSeparator" w:id="0">
    <w:p w:rsidR="00251E08" w:rsidRDefault="00251E08" w:rsidP="001F5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59005774"/>
      <w:docPartObj>
        <w:docPartGallery w:val="Page Numbers (Bottom of Page)"/>
        <w:docPartUnique/>
      </w:docPartObj>
    </w:sdtPr>
    <w:sdtEndPr/>
    <w:sdtContent>
      <w:p w:rsidR="001F51BF" w:rsidRDefault="001F51BF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575D">
          <w:rPr>
            <w:noProof/>
          </w:rPr>
          <w:t>2</w:t>
        </w:r>
        <w:r>
          <w:fldChar w:fldCharType="end"/>
        </w:r>
      </w:p>
    </w:sdtContent>
  </w:sdt>
  <w:p w:rsidR="001F51BF" w:rsidRDefault="001F51B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1E08" w:rsidRDefault="00251E08" w:rsidP="001F51BF">
      <w:r>
        <w:separator/>
      </w:r>
    </w:p>
  </w:footnote>
  <w:footnote w:type="continuationSeparator" w:id="0">
    <w:p w:rsidR="00251E08" w:rsidRDefault="00251E08" w:rsidP="001F51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horzAnchor="margin" w:tblpY="174"/>
      <w:tblW w:w="9519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336"/>
      <w:gridCol w:w="6955"/>
      <w:gridCol w:w="1228"/>
    </w:tblGrid>
    <w:tr w:rsidR="00676BEC" w:rsidRPr="00FA7122" w:rsidTr="00EF65FA">
      <w:trPr>
        <w:trHeight w:val="1207"/>
      </w:trPr>
      <w:tc>
        <w:tcPr>
          <w:tcW w:w="1336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nil"/>
          </w:tcBorders>
          <w:shd w:val="clear" w:color="auto" w:fill="auto"/>
        </w:tcPr>
        <w:p w:rsidR="00676BEC" w:rsidRPr="00FA7122" w:rsidRDefault="00676BEC" w:rsidP="00676BEC">
          <w:pPr>
            <w:spacing w:before="120" w:after="120"/>
            <w:rPr>
              <w:rFonts w:cs="Tahoma"/>
              <w:sz w:val="24"/>
              <w:szCs w:val="24"/>
            </w:rPr>
          </w:pPr>
          <w:r w:rsidRPr="00FA7122">
            <w:rPr>
              <w:b/>
              <w:bCs/>
              <w:sz w:val="24"/>
              <w:szCs w:val="24"/>
            </w:rPr>
            <w:object w:dxaOrig="6524" w:dyaOrig="643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5.5pt;height:53.25pt">
                <v:imagedata r:id="rId1" o:title=""/>
              </v:shape>
              <o:OLEObject Type="Embed" ProgID="PBrush" ShapeID="_x0000_i1025" DrawAspect="Content" ObjectID="_1721199276" r:id="rId2"/>
            </w:object>
          </w:r>
        </w:p>
      </w:tc>
      <w:tc>
        <w:tcPr>
          <w:tcW w:w="6955" w:type="dxa"/>
          <w:tcBorders>
            <w:top w:val="single" w:sz="12" w:space="0" w:color="auto"/>
            <w:left w:val="nil"/>
            <w:bottom w:val="single" w:sz="12" w:space="0" w:color="auto"/>
            <w:right w:val="nil"/>
          </w:tcBorders>
          <w:shd w:val="clear" w:color="auto" w:fill="auto"/>
        </w:tcPr>
        <w:p w:rsidR="00676BEC" w:rsidRPr="00FA7122" w:rsidRDefault="00676BEC" w:rsidP="00676BEC">
          <w:pPr>
            <w:spacing w:before="120"/>
            <w:jc w:val="center"/>
            <w:rPr>
              <w:rFonts w:ascii="Tahoma" w:hAnsi="Tahoma" w:cs="Tahoma"/>
              <w:sz w:val="16"/>
              <w:szCs w:val="16"/>
            </w:rPr>
          </w:pPr>
          <w:r w:rsidRPr="00FA7122">
            <w:rPr>
              <w:rFonts w:ascii="Tahoma" w:hAnsi="Tahoma" w:cs="Tahoma"/>
              <w:sz w:val="16"/>
              <w:szCs w:val="16"/>
            </w:rPr>
            <w:t xml:space="preserve">Státní zdravotní ústav </w:t>
          </w:r>
        </w:p>
        <w:p w:rsidR="00676BEC" w:rsidRPr="00FA7122" w:rsidRDefault="00676BEC" w:rsidP="00676BEC">
          <w:pPr>
            <w:jc w:val="center"/>
            <w:rPr>
              <w:rFonts w:ascii="Tahoma" w:hAnsi="Tahoma" w:cs="Tahoma"/>
              <w:sz w:val="16"/>
              <w:szCs w:val="16"/>
            </w:rPr>
          </w:pPr>
          <w:r w:rsidRPr="00FA7122">
            <w:rPr>
              <w:rFonts w:ascii="Tahoma" w:hAnsi="Tahoma" w:cs="Tahoma"/>
              <w:sz w:val="16"/>
              <w:szCs w:val="16"/>
            </w:rPr>
            <w:t>Expertní skupina pro zkoušení způsobilosti</w:t>
          </w:r>
        </w:p>
        <w:p w:rsidR="00C27AB2" w:rsidRDefault="00676BEC" w:rsidP="00676BEC">
          <w:pPr>
            <w:spacing w:before="40"/>
            <w:jc w:val="center"/>
            <w:rPr>
              <w:rFonts w:ascii="Tahoma" w:hAnsi="Tahoma" w:cs="Tahoma"/>
              <w:sz w:val="16"/>
              <w:szCs w:val="16"/>
            </w:rPr>
          </w:pPr>
          <w:r w:rsidRPr="00FA7122">
            <w:rPr>
              <w:rFonts w:ascii="Tahoma" w:hAnsi="Tahoma" w:cs="Tahoma"/>
              <w:sz w:val="16"/>
              <w:szCs w:val="16"/>
            </w:rPr>
            <w:t xml:space="preserve">Poskytovatel zkoušení způsobilosti </w:t>
          </w:r>
          <w:r>
            <w:rPr>
              <w:rFonts w:ascii="Tahoma" w:hAnsi="Tahoma" w:cs="Tahoma"/>
              <w:sz w:val="16"/>
              <w:szCs w:val="16"/>
            </w:rPr>
            <w:t xml:space="preserve">č. 7001 </w:t>
          </w:r>
          <w:r w:rsidRPr="00FA7122">
            <w:rPr>
              <w:rFonts w:ascii="Tahoma" w:hAnsi="Tahoma" w:cs="Tahoma"/>
              <w:sz w:val="16"/>
              <w:szCs w:val="16"/>
            </w:rPr>
            <w:t xml:space="preserve">akreditovaný ČIA </w:t>
          </w:r>
        </w:p>
        <w:p w:rsidR="00676BEC" w:rsidRPr="00FA7122" w:rsidRDefault="00676BEC" w:rsidP="00676BEC">
          <w:pPr>
            <w:spacing w:before="40"/>
            <w:jc w:val="center"/>
            <w:rPr>
              <w:rFonts w:ascii="Tahoma" w:hAnsi="Tahoma" w:cs="Tahoma"/>
              <w:sz w:val="16"/>
              <w:szCs w:val="16"/>
            </w:rPr>
          </w:pPr>
          <w:r w:rsidRPr="00FA7122">
            <w:rPr>
              <w:rFonts w:ascii="Tahoma" w:hAnsi="Tahoma" w:cs="Tahoma"/>
              <w:sz w:val="16"/>
              <w:szCs w:val="16"/>
            </w:rPr>
            <w:t>podle ČSN EN ISO/IEC</w:t>
          </w:r>
          <w:r>
            <w:rPr>
              <w:rFonts w:ascii="Tahoma" w:hAnsi="Tahoma" w:cs="Tahoma"/>
              <w:sz w:val="16"/>
              <w:szCs w:val="16"/>
            </w:rPr>
            <w:t xml:space="preserve"> </w:t>
          </w:r>
          <w:r w:rsidRPr="00FA7122">
            <w:rPr>
              <w:rFonts w:ascii="Tahoma" w:hAnsi="Tahoma" w:cs="Tahoma"/>
              <w:sz w:val="16"/>
              <w:szCs w:val="16"/>
            </w:rPr>
            <w:t>17043</w:t>
          </w:r>
          <w:r w:rsidR="00C27AB2">
            <w:rPr>
              <w:rFonts w:ascii="Tahoma" w:hAnsi="Tahoma" w:cs="Tahoma"/>
              <w:sz w:val="16"/>
              <w:szCs w:val="16"/>
            </w:rPr>
            <w:t>: 2010</w:t>
          </w:r>
        </w:p>
        <w:p w:rsidR="00676BEC" w:rsidRDefault="00676BEC" w:rsidP="00676BEC">
          <w:pPr>
            <w:jc w:val="center"/>
            <w:rPr>
              <w:rFonts w:ascii="Tahoma" w:hAnsi="Tahoma" w:cs="Tahoma"/>
              <w:sz w:val="16"/>
              <w:szCs w:val="16"/>
            </w:rPr>
          </w:pPr>
          <w:r w:rsidRPr="00FA7122">
            <w:rPr>
              <w:rFonts w:ascii="Tahoma" w:hAnsi="Tahoma" w:cs="Tahoma"/>
              <w:sz w:val="16"/>
              <w:szCs w:val="16"/>
            </w:rPr>
            <w:t xml:space="preserve">Šrobárova </w:t>
          </w:r>
          <w:r>
            <w:rPr>
              <w:rFonts w:ascii="Tahoma" w:hAnsi="Tahoma" w:cs="Tahoma"/>
              <w:sz w:val="16"/>
              <w:szCs w:val="16"/>
            </w:rPr>
            <w:t>49/</w:t>
          </w:r>
          <w:r w:rsidRPr="00FA7122">
            <w:rPr>
              <w:rFonts w:ascii="Tahoma" w:hAnsi="Tahoma" w:cs="Tahoma"/>
              <w:sz w:val="16"/>
              <w:szCs w:val="16"/>
            </w:rPr>
            <w:t xml:space="preserve">48, 100 </w:t>
          </w:r>
          <w:r>
            <w:rPr>
              <w:rFonts w:ascii="Tahoma" w:hAnsi="Tahoma" w:cs="Tahoma"/>
              <w:sz w:val="16"/>
              <w:szCs w:val="16"/>
            </w:rPr>
            <w:t>00,</w:t>
          </w:r>
          <w:r w:rsidRPr="00FA7122">
            <w:rPr>
              <w:rFonts w:ascii="Tahoma" w:hAnsi="Tahoma" w:cs="Tahoma"/>
              <w:sz w:val="16"/>
              <w:szCs w:val="16"/>
            </w:rPr>
            <w:t xml:space="preserve"> Praha 10 </w:t>
          </w:r>
        </w:p>
        <w:p w:rsidR="00676BEC" w:rsidRPr="00FA7122" w:rsidRDefault="00676BEC" w:rsidP="00676BEC">
          <w:pPr>
            <w:jc w:val="center"/>
            <w:rPr>
              <w:rFonts w:cs="Tahoma"/>
              <w:sz w:val="18"/>
              <w:szCs w:val="18"/>
            </w:rPr>
          </w:pPr>
        </w:p>
      </w:tc>
      <w:tc>
        <w:tcPr>
          <w:tcW w:w="1228" w:type="dxa"/>
          <w:tcBorders>
            <w:top w:val="single" w:sz="12" w:space="0" w:color="auto"/>
            <w:left w:val="nil"/>
            <w:bottom w:val="single" w:sz="12" w:space="0" w:color="auto"/>
            <w:right w:val="single" w:sz="12" w:space="0" w:color="auto"/>
          </w:tcBorders>
          <w:shd w:val="clear" w:color="auto" w:fill="auto"/>
        </w:tcPr>
        <w:p w:rsidR="00676BEC" w:rsidRPr="00FA7122" w:rsidRDefault="00676BEC" w:rsidP="00676BEC">
          <w:pPr>
            <w:rPr>
              <w:rFonts w:cs="Tahoma"/>
              <w:sz w:val="24"/>
              <w:szCs w:val="24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0E40A1B9" wp14:editId="6088EC01">
                <wp:simplePos x="0" y="0"/>
                <wp:positionH relativeFrom="column">
                  <wp:posOffset>19685</wp:posOffset>
                </wp:positionH>
                <wp:positionV relativeFrom="paragraph">
                  <wp:posOffset>142875</wp:posOffset>
                </wp:positionV>
                <wp:extent cx="576580" cy="574675"/>
                <wp:effectExtent l="0" t="0" r="0" b="0"/>
                <wp:wrapNone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580" cy="5746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676BEC" w:rsidRPr="00FA7122" w:rsidRDefault="00676BEC" w:rsidP="00676BEC">
          <w:pPr>
            <w:rPr>
              <w:rFonts w:cs="Tahoma"/>
              <w:sz w:val="24"/>
              <w:szCs w:val="24"/>
            </w:rPr>
          </w:pPr>
        </w:p>
      </w:tc>
    </w:tr>
  </w:tbl>
  <w:p w:rsidR="00676BEC" w:rsidRDefault="00676BEC" w:rsidP="00676BE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8A1488"/>
    <w:multiLevelType w:val="hybridMultilevel"/>
    <w:tmpl w:val="C4FEFD8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D1018D"/>
    <w:multiLevelType w:val="hybridMultilevel"/>
    <w:tmpl w:val="724C52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1BF"/>
    <w:rsid w:val="00064BA7"/>
    <w:rsid w:val="000B1734"/>
    <w:rsid w:val="001D4916"/>
    <w:rsid w:val="001F51BF"/>
    <w:rsid w:val="00223AE8"/>
    <w:rsid w:val="00251E08"/>
    <w:rsid w:val="0031022E"/>
    <w:rsid w:val="00335A47"/>
    <w:rsid w:val="00433383"/>
    <w:rsid w:val="004A63E3"/>
    <w:rsid w:val="004C5D3B"/>
    <w:rsid w:val="00532DB7"/>
    <w:rsid w:val="00537693"/>
    <w:rsid w:val="005F4E52"/>
    <w:rsid w:val="006645AB"/>
    <w:rsid w:val="00676BEC"/>
    <w:rsid w:val="007A107F"/>
    <w:rsid w:val="007B1DBB"/>
    <w:rsid w:val="00843F27"/>
    <w:rsid w:val="0088757E"/>
    <w:rsid w:val="008A17BC"/>
    <w:rsid w:val="008F575D"/>
    <w:rsid w:val="00A82C58"/>
    <w:rsid w:val="00AE247C"/>
    <w:rsid w:val="00B24269"/>
    <w:rsid w:val="00C27AB2"/>
    <w:rsid w:val="00D172DA"/>
    <w:rsid w:val="00DF432B"/>
    <w:rsid w:val="00DF7BE0"/>
    <w:rsid w:val="00E30BF3"/>
    <w:rsid w:val="00EF6402"/>
    <w:rsid w:val="00F60187"/>
    <w:rsid w:val="00F828E4"/>
    <w:rsid w:val="00F84037"/>
    <w:rsid w:val="00F849FA"/>
    <w:rsid w:val="00FB4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5:chartTrackingRefBased/>
  <w15:docId w15:val="{9C8DCD6E-004B-4F88-AC78-3639FFF96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F5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F51B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F51BF"/>
  </w:style>
  <w:style w:type="paragraph" w:styleId="Zpat">
    <w:name w:val="footer"/>
    <w:basedOn w:val="Normln"/>
    <w:link w:val="ZpatChar"/>
    <w:uiPriority w:val="99"/>
    <w:unhideWhenUsed/>
    <w:rsid w:val="001F51B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F51BF"/>
  </w:style>
  <w:style w:type="paragraph" w:styleId="Odstavecseseznamem">
    <w:name w:val="List Paragraph"/>
    <w:basedOn w:val="Normln"/>
    <w:uiPriority w:val="34"/>
    <w:qFormat/>
    <w:rsid w:val="001F51B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F51BF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F60187"/>
    <w:pPr>
      <w:spacing w:after="0" w:line="240" w:lineRule="auto"/>
    </w:pPr>
    <w:rPr>
      <w:rFonts w:eastAsiaTheme="minorEastAsia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erilizace.eu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ag-healthcare.c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cherex.cz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herex.cz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C1C083-743A-496F-96EB-A94F9504E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1493</Words>
  <Characters>8812</Characters>
  <Application>Microsoft Office Word</Application>
  <DocSecurity>4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lenka.hradkova</dc:creator>
  <cp:keywords/>
  <dc:description/>
  <cp:lastModifiedBy>lenka.hradkova</cp:lastModifiedBy>
  <cp:revision>2</cp:revision>
  <dcterms:created xsi:type="dcterms:W3CDTF">2022-08-05T08:08:00Z</dcterms:created>
  <dcterms:modified xsi:type="dcterms:W3CDTF">2022-08-05T08:08:00Z</dcterms:modified>
</cp:coreProperties>
</file>