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992"/>
        <w:gridCol w:w="6047"/>
        <w:tblGridChange w:id="0">
          <w:tblGrid>
            <w:gridCol w:w="2694"/>
            <w:gridCol w:w="992"/>
            <w:gridCol w:w="604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200" w:before="240" w:lineRule="auto"/>
              <w:jc w:val="center"/>
              <w:rPr>
                <w:rFonts w:ascii="Cambria" w:cs="Cambria" w:eastAsia="Cambria" w:hAnsi="Cambria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8"/>
                <w:szCs w:val="38"/>
                <w:rtl w:val="0"/>
              </w:rPr>
              <w:t xml:space="preserve">Přihláška do kampaně „Chytí i tebe? #BEZNIKOTINU”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200" w:before="240" w:lineRule="auto"/>
              <w:rPr>
                <w:rFonts w:ascii="Cambria" w:cs="Cambria" w:eastAsia="Cambria" w:hAnsi="Cambria"/>
                <w:vertAlign w:val="superscript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Kategorie práce (video, výtvarná práce):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Název práce (nepovinné):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Jména autorů: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Třída: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Kontaktní osoba (učitel):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E-mail: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Telefon: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200" w:before="240" w:lineRule="auto"/>
              <w:rPr>
                <w:rFonts w:ascii="Cambria" w:cs="Cambria" w:eastAsia="Cambria" w:hAnsi="Cambria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Škola, adresa: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Kraj: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Zde můžete uvést, co vás vedlo k zapojení, reakce dětí apod. Všechny tyto informace od Vás uvítáme.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0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Odkud jste se o kampani dozvěděli?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40" w:befor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Přihlášku vyplňte a pošlete spolu s pracemi na e-mail 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color w:val="0000ff"/>
            <w:u w:val="single"/>
            <w:rtl w:val="0"/>
          </w:rPr>
          <w:t xml:space="preserve">kampane@szu.cz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Upozornění: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Upozorňujeme, že zaslané práce zůstávají majetkem Státního zdravotního ústavu. V zájmu propagace mohou být publikovány, reprodukovány, vystaveny či jinak prezentovány (včetně elektronických médií) dle uvážení Státního zdravotního ústavu, a to bez nároků ze strany autorů. </w:t>
      </w:r>
    </w:p>
    <w:sectPr>
      <w:headerReference r:id="rId8" w:type="default"/>
      <w:pgSz w:h="16834" w:w="11909" w:orient="portrait"/>
      <w:pgMar w:bottom="1440" w:top="212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left</wp:align>
          </wp:positionH>
          <wp:positionV relativeFrom="topMargin">
            <wp:posOffset>457198</wp:posOffset>
          </wp:positionV>
          <wp:extent cx="659975" cy="65722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975" cy="657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Mkatabulky">
    <w:name w:val="Table Grid"/>
    <w:basedOn w:val="Normlntabulka"/>
    <w:uiPriority w:val="39"/>
    <w:rsid w:val="00A92F28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hlav">
    <w:name w:val="header"/>
    <w:basedOn w:val="Normln"/>
    <w:link w:val="ZhlavChar"/>
    <w:uiPriority w:val="99"/>
    <w:unhideWhenUsed w:val="1"/>
    <w:rsid w:val="00470B40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70B40"/>
  </w:style>
  <w:style w:type="paragraph" w:styleId="Zpat">
    <w:name w:val="footer"/>
    <w:basedOn w:val="Normln"/>
    <w:link w:val="ZpatChar"/>
    <w:uiPriority w:val="99"/>
    <w:unhideWhenUsed w:val="1"/>
    <w:rsid w:val="00470B40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70B40"/>
  </w:style>
  <w:style w:type="paragraph" w:styleId="Odstavecseseznamem">
    <w:name w:val="List Paragraph"/>
    <w:basedOn w:val="Normln"/>
    <w:uiPriority w:val="34"/>
    <w:qFormat w:val="1"/>
    <w:rsid w:val="00470B40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E9347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mpane@szu.cz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ETNkVzl89auCe/ihTQ2xl1HKwQ==">CgMxLjAyCGguZ2pkZ3hzOAByITFhV3cyVFBVUnpiYk00QWFQVkk2QmY3QW1PcnVmNmp3Sg==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2024-04-09T14:04:00Z</dcterms:created>
  <dc:creator>eva.ulicna</dc:creator>
</cp:coreProperties>
</file>